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6F4F" w:rsidRDefault="00597EBB">
      <w:pPr>
        <w:jc w:val="center"/>
      </w:pPr>
      <w:bookmarkStart w:id="0" w:name="_GoBack"/>
      <w:bookmarkEnd w:id="0"/>
      <w:r>
        <w:rPr>
          <w:b/>
          <w:sz w:val="44"/>
          <w:szCs w:val="44"/>
          <w:u w:val="single"/>
        </w:rPr>
        <w:t xml:space="preserve">Karting Luquense           </w:t>
      </w:r>
      <w:r w:rsidR="00DB2B56">
        <w:rPr>
          <w:b/>
          <w:sz w:val="44"/>
          <w:szCs w:val="44"/>
          <w:u w:val="single"/>
        </w:rPr>
        <w:t xml:space="preserve">Categoría motos 110cc </w:t>
      </w:r>
      <w:r>
        <w:rPr>
          <w:b/>
          <w:sz w:val="44"/>
          <w:szCs w:val="44"/>
          <w:u w:val="single"/>
        </w:rPr>
        <w:t xml:space="preserve">                </w:t>
      </w:r>
      <w:r w:rsidR="00DB2B56">
        <w:rPr>
          <w:b/>
          <w:sz w:val="44"/>
          <w:szCs w:val="44"/>
          <w:u w:val="single"/>
        </w:rPr>
        <w:t>4 Tiempos Estandar calle</w:t>
      </w:r>
    </w:p>
    <w:p w:rsidR="00566F4F" w:rsidRDefault="00566F4F"/>
    <w:p w:rsidR="00566F4F" w:rsidRDefault="00DB2B56">
      <w:r>
        <w:rPr>
          <w:b/>
        </w:rPr>
        <w:t>Definición:</w:t>
      </w:r>
      <w:r>
        <w:t xml:space="preserve"> Pueden participar en esta categoría, motocicletas cub (se entiende por CUB a motos tipo Honda Biz, Wave o similares de 4t (cuatro tiempos) de un cilindro, con un cubicaje máximo de </w:t>
      </w:r>
      <w:r w:rsidR="001B4672" w:rsidRPr="001B4672">
        <w:rPr>
          <w:b/>
          <w:sz w:val="24"/>
          <w:szCs w:val="24"/>
        </w:rPr>
        <w:t>118 CC</w:t>
      </w:r>
      <w:r>
        <w:t xml:space="preserve"> de cilindrada (sin tolerancia alguna) importada o nacional, cuya marca sea reconocida en el mercado, encuadradas dentro de las siguientes especificaciones técnicas: </w:t>
      </w:r>
    </w:p>
    <w:p w:rsidR="00566F4F" w:rsidRDefault="00DB2B56">
      <w:r>
        <w:t>NUMERACION: FONDO VERDE NUMERO BLANCO + LETRA E</w:t>
      </w:r>
    </w:p>
    <w:p w:rsidR="00566F4F" w:rsidRDefault="00DB2B56">
      <w:r>
        <w:rPr>
          <w:b/>
        </w:rPr>
        <w:t>BASTIDOR O CHASIS:</w:t>
      </w:r>
      <w:r>
        <w:t xml:space="preserve"> Tipo original de fábrica, se permite modificar anclaje de suspensión (amortiguadores) traseros, manteniendo anclajes de motor y horquillón trasero original (prohibido chasis de fabricación artesanal, como por ejemplo: muller- tramanone- tayana), el uso de manillares de bicicleta quedará a criterio del Comisario Técnico. </w:t>
      </w:r>
    </w:p>
    <w:p w:rsidR="00566F4F" w:rsidRDefault="00DB2B56">
      <w:r>
        <w:rPr>
          <w:b/>
        </w:rPr>
        <w:t>ESCAPE:</w:t>
      </w:r>
      <w:r>
        <w:t xml:space="preserve"> Libre en su tipo y forma, no deberá exceder el límite que determina el diámetro de la llanta trasera. El escape deberá ser debidamente fijado hacia el chasis y que no ofrezca posibilidad de desprendimiento. Se prohíbe la salida de gases hacia el suelo.</w:t>
      </w:r>
    </w:p>
    <w:p w:rsidR="00566F4F" w:rsidRDefault="00DB2B56">
      <w:r>
        <w:rPr>
          <w:b/>
        </w:rPr>
        <w:t>LLANTAS:</w:t>
      </w:r>
      <w:r>
        <w:t xml:space="preserve"> Libres.</w:t>
      </w:r>
    </w:p>
    <w:p w:rsidR="00566F4F" w:rsidRDefault="00DB2B56">
      <w:r>
        <w:rPr>
          <w:b/>
        </w:rPr>
        <w:t>CUBIERTAS:</w:t>
      </w:r>
      <w:r>
        <w:t xml:space="preserve"> Procedencia Mercosur, Alto relieve, legibles (</w:t>
      </w:r>
      <w:r w:rsidRPr="008A38A4">
        <w:rPr>
          <w:b/>
        </w:rPr>
        <w:t>se prohíbe uso</w:t>
      </w:r>
      <w:r w:rsidR="008A38A4" w:rsidRPr="008A38A4">
        <w:rPr>
          <w:b/>
        </w:rPr>
        <w:t xml:space="preserve"> de cubiertas de competición</w:t>
      </w:r>
      <w:r w:rsidR="008A38A4">
        <w:t xml:space="preserve"> y </w:t>
      </w:r>
      <w:r>
        <w:t xml:space="preserve"> c/tacos tipo Cross).</w:t>
      </w:r>
    </w:p>
    <w:p w:rsidR="00566F4F" w:rsidRDefault="00DB2B56">
      <w:r>
        <w:rPr>
          <w:b/>
        </w:rPr>
        <w:t>FRENOS:</w:t>
      </w:r>
      <w:r>
        <w:t xml:space="preserve"> Libre, en perfecto funcionamiento. Se prohíbe el uso de elementos de bicicletas. Accionamiento libre.</w:t>
      </w:r>
    </w:p>
    <w:p w:rsidR="00566F4F" w:rsidRDefault="00DB2B56">
      <w:r>
        <w:rPr>
          <w:b/>
        </w:rPr>
        <w:t>SUSPENSIÓN:</w:t>
      </w:r>
      <w:r>
        <w:t xml:space="preserve"> Delantera original hidráulica, trasera con dos amortiguadores hidráulicos tipo original en perfecto funcionamiento. Se prohíbe el uso de amortiguadores a gas y espirales regulables para competición.</w:t>
      </w:r>
    </w:p>
    <w:p w:rsidR="00566F4F" w:rsidRDefault="00DB2B56">
      <w:r>
        <w:rPr>
          <w:b/>
        </w:rPr>
        <w:t>TANQUE DE COMBUSTIBLE:</w:t>
      </w:r>
      <w:r>
        <w:t xml:space="preserve"> Se permite tanque no original, presentándose debidamente fijado al chasis con protección metálica para su seguridad.</w:t>
      </w:r>
    </w:p>
    <w:p w:rsidR="00566F4F" w:rsidRDefault="00DB2B56">
      <w:r>
        <w:rPr>
          <w:b/>
        </w:rPr>
        <w:t>ASIENTO Y MANUBRIO:</w:t>
      </w:r>
      <w:r>
        <w:t xml:space="preserve"> Libre.</w:t>
      </w:r>
    </w:p>
    <w:p w:rsidR="00566F4F" w:rsidRDefault="00DB2B56">
      <w:r>
        <w:rPr>
          <w:b/>
        </w:rPr>
        <w:t>PEDALINES:</w:t>
      </w:r>
      <w:r>
        <w:t xml:space="preserve"> Libre, será obligatorio que los mismos sean rebatibles.</w:t>
      </w:r>
    </w:p>
    <w:p w:rsidR="00566F4F" w:rsidRDefault="00DB2B56">
      <w:r>
        <w:rPr>
          <w:b/>
        </w:rPr>
        <w:t>COMBUSTIBLE:</w:t>
      </w:r>
      <w:r w:rsidR="008A38A4">
        <w:t xml:space="preserve"> Libre de surtidor.</w:t>
      </w:r>
    </w:p>
    <w:p w:rsidR="00566F4F" w:rsidRDefault="00DB2B56">
      <w:r w:rsidRPr="001B4672">
        <w:rPr>
          <w:b/>
          <w:sz w:val="24"/>
          <w:szCs w:val="24"/>
        </w:rPr>
        <w:t>PESO:</w:t>
      </w:r>
      <w:r>
        <w:t xml:space="preserve"> Mínimo </w:t>
      </w:r>
      <w:r w:rsidRPr="001B4672">
        <w:rPr>
          <w:b/>
        </w:rPr>
        <w:t>130 kg</w:t>
      </w:r>
      <w:r>
        <w:t xml:space="preserve">. En línea de llegada. (Conjunto moto-piloto). (CARBURADOR cortina </w:t>
      </w:r>
      <w:r w:rsidRPr="001B4672">
        <w:rPr>
          <w:b/>
        </w:rPr>
        <w:t xml:space="preserve">15mm </w:t>
      </w:r>
      <w:r>
        <w:t>ORIGINAL.)</w:t>
      </w:r>
    </w:p>
    <w:p w:rsidR="00566F4F" w:rsidRDefault="00DB2B56">
      <w:r w:rsidRPr="001B4672">
        <w:rPr>
          <w:b/>
          <w:sz w:val="24"/>
          <w:szCs w:val="24"/>
        </w:rPr>
        <w:t>PESO:</w:t>
      </w:r>
      <w:r>
        <w:t xml:space="preserve"> </w:t>
      </w:r>
      <w:r w:rsidRPr="001B4672">
        <w:rPr>
          <w:b/>
        </w:rPr>
        <w:t>Mínimo 1</w:t>
      </w:r>
      <w:r w:rsidR="008A38A4" w:rsidRPr="001B4672">
        <w:rPr>
          <w:b/>
        </w:rPr>
        <w:t>65</w:t>
      </w:r>
      <w:r w:rsidRPr="001B4672">
        <w:rPr>
          <w:b/>
        </w:rPr>
        <w:t xml:space="preserve"> kg.</w:t>
      </w:r>
      <w:r>
        <w:t xml:space="preserve"> En línea de llegada. (Conjunto moto-piloto). </w:t>
      </w:r>
      <w:r>
        <w:rPr>
          <w:b/>
        </w:rPr>
        <w:t>CARBURADOR:</w:t>
      </w:r>
      <w:r>
        <w:t xml:space="preserve"> Se permite carburador original (grande) o su repuesto con cortina de </w:t>
      </w:r>
      <w:r w:rsidRPr="001B4672">
        <w:rPr>
          <w:b/>
        </w:rPr>
        <w:t>18 mm</w:t>
      </w:r>
      <w:r>
        <w:t xml:space="preserve"> (estándar, no se permite el agrandado del mismo). Se permite eliminar elementos del cebador y se autoriza cambiar reglajes de conductos de nafta, como por ejemplo gicleur de alta, baja, difusor y agujas para su carburación, manteniendo lineamientos originales. Venturi: hasta 20,3mm de alto por 16,2mm de ancho. 21 mm de boca. Sin tolerancia. </w:t>
      </w:r>
    </w:p>
    <w:p w:rsidR="00566F4F" w:rsidRPr="001B4672" w:rsidRDefault="00DB2B56">
      <w:pPr>
        <w:rPr>
          <w:sz w:val="24"/>
          <w:szCs w:val="24"/>
        </w:rPr>
      </w:pPr>
      <w:r w:rsidRPr="001B4672">
        <w:rPr>
          <w:b/>
          <w:sz w:val="24"/>
          <w:szCs w:val="24"/>
        </w:rPr>
        <w:t>FILTRO DE AIRE:</w:t>
      </w:r>
      <w:r w:rsidRPr="001B4672">
        <w:rPr>
          <w:sz w:val="24"/>
          <w:szCs w:val="24"/>
        </w:rPr>
        <w:t xml:space="preserve"> </w:t>
      </w:r>
      <w:r w:rsidR="008A38A4" w:rsidRPr="001B4672">
        <w:rPr>
          <w:sz w:val="24"/>
          <w:szCs w:val="24"/>
        </w:rPr>
        <w:t xml:space="preserve">LIBRE </w:t>
      </w:r>
      <w:r w:rsidRPr="001B4672">
        <w:rPr>
          <w:sz w:val="24"/>
          <w:szCs w:val="24"/>
        </w:rPr>
        <w:t xml:space="preserve">. </w:t>
      </w:r>
    </w:p>
    <w:p w:rsidR="00566F4F" w:rsidRDefault="00DB2B56">
      <w:r>
        <w:rPr>
          <w:b/>
        </w:rPr>
        <w:lastRenderedPageBreak/>
        <w:t>TUBO DE ADMISIÓN:</w:t>
      </w:r>
      <w:r>
        <w:t xml:space="preserve"> Original o su repuesto, no se permite ninguna clase de trabajo sobre el mismo.</w:t>
      </w:r>
    </w:p>
    <w:p w:rsidR="00566F4F" w:rsidRDefault="00DB2B56">
      <w:r>
        <w:rPr>
          <w:b/>
        </w:rPr>
        <w:t>EMBRAGUE:</w:t>
      </w:r>
      <w:r>
        <w:t xml:space="preserve"> Original o su reemplazo con todos los componentes primario y segundario en perfecto funcionamiento (67 o 69 dientes). No se permite modificar embrague al manubrio.</w:t>
      </w:r>
    </w:p>
    <w:p w:rsidR="00566F4F" w:rsidRDefault="00DB2B56">
      <w:r>
        <w:rPr>
          <w:b/>
        </w:rPr>
        <w:t>BALANCINES:</w:t>
      </w:r>
      <w:r>
        <w:t xml:space="preserve"> Original o de recambio de venta comercial. Sin modificación alguna.</w:t>
      </w:r>
    </w:p>
    <w:p w:rsidR="00566F4F" w:rsidRDefault="00DB2B56">
      <w:r>
        <w:rPr>
          <w:b/>
        </w:rPr>
        <w:t>ENCENDIDO:</w:t>
      </w:r>
      <w:r>
        <w:t xml:space="preserve"> Tipo original a volante y de venta comercial,</w:t>
      </w:r>
      <w:r w:rsidR="008A38A4">
        <w:t xml:space="preserve"> correspondiente a marca y modelo, </w:t>
      </w:r>
      <w:r>
        <w:t xml:space="preserve"> sin ningún tipo de trabajo artesanal, (siempre con autogeneración). </w:t>
      </w:r>
    </w:p>
    <w:p w:rsidR="00566F4F" w:rsidRDefault="00DB2B56">
      <w:r>
        <w:t>Prohibido el rotor interno. Se prohíbe alivianar el volante.</w:t>
      </w:r>
    </w:p>
    <w:p w:rsidR="00DB2B56" w:rsidRDefault="00DB2B56">
      <w:r>
        <w:t>Se permite sacar el engranaje de arranque eléctrico.</w:t>
      </w:r>
    </w:p>
    <w:p w:rsidR="00566F4F" w:rsidRDefault="00DB2B56">
      <w:r>
        <w:rPr>
          <w:b/>
        </w:rPr>
        <w:t>CAJA DE VELOCIDADES:</w:t>
      </w:r>
      <w:r>
        <w:t xml:space="preserve"> Original según marca y modelo del motor.</w:t>
      </w:r>
    </w:p>
    <w:p w:rsidR="00566F4F" w:rsidRDefault="00DB2B56">
      <w:r>
        <w:rPr>
          <w:b/>
        </w:rPr>
        <w:t>CARTER:</w:t>
      </w:r>
      <w:r>
        <w:t xml:space="preserve"> Original del motor, formas y dimensiones internas y externas originales. No se puede alterar la posición y medidas originales de los espárragos y/o tornillos. Es</w:t>
      </w:r>
      <w:r w:rsidR="008A38A4">
        <w:t xml:space="preserve"> obligatoria</w:t>
      </w:r>
      <w:r>
        <w:t xml:space="preserve"> la utilización de junta en el armado de ambas partes. </w:t>
      </w:r>
    </w:p>
    <w:p w:rsidR="00566F4F" w:rsidRDefault="00DB2B56">
      <w:r>
        <w:rPr>
          <w:b/>
        </w:rPr>
        <w:t xml:space="preserve">CILINDRO:  original  en forma y medida. Comparado con muestra </w:t>
      </w:r>
      <w:r>
        <w:t xml:space="preserve"> Se permite el de aluminio. Prohibido el cromado o nicasil.</w:t>
      </w:r>
    </w:p>
    <w:p w:rsidR="00566F4F" w:rsidRDefault="00DB2B56">
      <w:r>
        <w:rPr>
          <w:b/>
        </w:rPr>
        <w:t>PISTÓN:</w:t>
      </w:r>
      <w:r>
        <w:t xml:space="preserve"> Original o su repuesto de venta comercial, no se permite ninguna clase de trabajo sobre el mismo, con sus tres aros 2 de compresión y 1 de aceitero, en funcionamiento obligatorio.</w:t>
      </w:r>
    </w:p>
    <w:p w:rsidR="00566F4F" w:rsidRDefault="00DB2B56">
      <w:r>
        <w:rPr>
          <w:b/>
        </w:rPr>
        <w:t xml:space="preserve">BIELA: </w:t>
      </w:r>
      <w:r>
        <w:t>Original del motor o s u reemplazo de venta comercial NO DE COMPETICIÓN, no se permite ningún trabajo sobre este elemento.</w:t>
      </w:r>
    </w:p>
    <w:p w:rsidR="00566F4F" w:rsidRDefault="00DB2B56">
      <w:r w:rsidRPr="00FB5812">
        <w:rPr>
          <w:b/>
        </w:rPr>
        <w:t>T</w:t>
      </w:r>
      <w:r w:rsidR="00FB5812" w:rsidRPr="00FB5812">
        <w:rPr>
          <w:b/>
        </w:rPr>
        <w:t>APA DE CILINDRO</w:t>
      </w:r>
      <w:r w:rsidR="00FB5812" w:rsidRPr="00FB5812">
        <w:t>:</w:t>
      </w:r>
      <w:r w:rsidR="00FB5812">
        <w:t xml:space="preserve"> </w:t>
      </w:r>
      <w:r>
        <w:t xml:space="preserve">estándar de cada motor, sin reformas artesanales </w:t>
      </w:r>
      <w:r w:rsidRPr="008A38A4">
        <w:rPr>
          <w:b/>
        </w:rPr>
        <w:t>manteniendo todas las formas</w:t>
      </w:r>
      <w:r>
        <w:t xml:space="preserve"> </w:t>
      </w:r>
      <w:r w:rsidRPr="008A38A4">
        <w:rPr>
          <w:b/>
        </w:rPr>
        <w:t>originales</w:t>
      </w:r>
      <w:r>
        <w:t>,</w:t>
      </w:r>
      <w:r w:rsidR="001B4672">
        <w:t xml:space="preserve"> </w:t>
      </w:r>
      <w:r w:rsidR="00871CE9">
        <w:t xml:space="preserve">se prohíbe el uso de </w:t>
      </w:r>
      <w:r>
        <w:t xml:space="preserve"> tres o más válvulas, no se permite ningún tipo de trabajo sobre la misma, cielo de forma semiesférica, se permite inserto en bujía en forma y ángulo original. Prohibido el entubado en la admisión.</w:t>
      </w:r>
      <w:r w:rsidR="00172B74">
        <w:t xml:space="preserve"> </w:t>
      </w:r>
      <w:r>
        <w:t xml:space="preserve">No se permite el cepillado. </w:t>
      </w:r>
    </w:p>
    <w:p w:rsidR="00566F4F" w:rsidRDefault="00DB2B56">
      <w:r>
        <w:rPr>
          <w:b/>
        </w:rPr>
        <w:t>Altura total mínima de tapa:</w:t>
      </w:r>
      <w:r>
        <w:t xml:space="preserve"> 91 mm. Medida del apoyo del cilindro a la base de tapa de alza válvulas. </w:t>
      </w:r>
    </w:p>
    <w:p w:rsidR="00566F4F" w:rsidRDefault="00DB2B56">
      <w:r w:rsidRPr="00FB5812">
        <w:rPr>
          <w:b/>
        </w:rPr>
        <w:t>Relación de compresión</w:t>
      </w:r>
      <w:r>
        <w:t xml:space="preserve"> 10 a 1. El llenado del cilindro se contara hasta la parte superior de la rosca de bujía al cual se le descontara el llenado de la rosca que corresponde a (o.750 ml3).</w:t>
      </w:r>
    </w:p>
    <w:p w:rsidR="00566F4F" w:rsidRDefault="00566F4F"/>
    <w:p w:rsidR="00566F4F" w:rsidRDefault="00FB5812">
      <w:r>
        <w:rPr>
          <w:b/>
        </w:rPr>
        <w:t>BALANCINES</w:t>
      </w:r>
      <w:r>
        <w:t>:</w:t>
      </w:r>
      <w:r w:rsidR="00DB2B56">
        <w:t xml:space="preserve"> originales o en su reemplazo similar en todas sus medidas. Prohibido todo tipo de trabajo en éste elemento. </w:t>
      </w:r>
    </w:p>
    <w:p w:rsidR="00566F4F" w:rsidRDefault="00DB2B56">
      <w:r w:rsidRPr="00FB5812">
        <w:rPr>
          <w:b/>
        </w:rPr>
        <w:t>Resorte de válvulas</w:t>
      </w:r>
      <w:r w:rsidR="00FB5812">
        <w:rPr>
          <w:b/>
        </w:rPr>
        <w:t>:</w:t>
      </w:r>
      <w:r>
        <w:t xml:space="preserve"> 2 por c/u. originales sin trabajo.</w:t>
      </w:r>
    </w:p>
    <w:p w:rsidR="00566F4F" w:rsidRDefault="00DB2B56">
      <w:r>
        <w:t>Espesor del resorte externo 2.5 mm. (</w:t>
      </w:r>
      <w:r w:rsidR="00871CE9">
        <w:t>+/-</w:t>
      </w:r>
      <w:r>
        <w:t xml:space="preserve"> 0,05</w:t>
      </w:r>
      <w:r w:rsidR="00871CE9">
        <w:t>) con 7 (siete)</w:t>
      </w:r>
      <w:r>
        <w:t xml:space="preserve"> Expiras.</w:t>
      </w:r>
    </w:p>
    <w:p w:rsidR="00566F4F" w:rsidRDefault="00DB2B56">
      <w:r>
        <w:t>Espesor de resorte interno 1.9 mm.</w:t>
      </w:r>
      <w:r w:rsidR="00871CE9">
        <w:t xml:space="preserve"> (+/- 0.05) con 8 (ocho) expiras.</w:t>
      </w:r>
    </w:p>
    <w:p w:rsidR="00566F4F" w:rsidRDefault="00871CE9">
      <w:r>
        <w:t>Arandela de apoyo de resor</w:t>
      </w:r>
      <w:r w:rsidR="00DB2B56">
        <w:t>te externo, espesor de 0,8 mm.</w:t>
      </w:r>
    </w:p>
    <w:p w:rsidR="00566F4F" w:rsidRDefault="00DB2B56">
      <w:r>
        <w:t>Platillo de válvula, altura total 8 mm.</w:t>
      </w:r>
    </w:p>
    <w:p w:rsidR="00566F4F" w:rsidRDefault="00DB2B56">
      <w:r>
        <w:t>Apoyo de resorte interno 3mm.</w:t>
      </w:r>
    </w:p>
    <w:p w:rsidR="00566F4F" w:rsidRDefault="00DB2B56">
      <w:r>
        <w:t>Apoyo de resorte externo 1,5mm.</w:t>
      </w:r>
    </w:p>
    <w:p w:rsidR="00566F4F" w:rsidRDefault="00566F4F"/>
    <w:p w:rsidR="00566F4F" w:rsidRDefault="00DB2B56">
      <w:r w:rsidRPr="00FB5812">
        <w:rPr>
          <w:b/>
        </w:rPr>
        <w:lastRenderedPageBreak/>
        <w:t>Distribución:</w:t>
      </w:r>
      <w:r>
        <w:t xml:space="preserve"> Totalmente original, prohibido corrector de leva (orificios de corona de distribución máximo de 6mm).</w:t>
      </w:r>
    </w:p>
    <w:p w:rsidR="00566F4F" w:rsidRDefault="00DB2B56">
      <w:r>
        <w:rPr>
          <w:b/>
        </w:rPr>
        <w:t>ARBOL DE LEVA:</w:t>
      </w:r>
      <w:r>
        <w:t xml:space="preserve"> Original o su repuesto de venta comercial, original en sus medidas. Estándar en su formato. Medido con herramientas de la categoría.</w:t>
      </w:r>
    </w:p>
    <w:p w:rsidR="00566F4F" w:rsidRDefault="00DB2B56">
      <w:r>
        <w:t>Alzada medida al camón.</w:t>
      </w:r>
    </w:p>
    <w:p w:rsidR="00566F4F" w:rsidRDefault="00DB2B56">
      <w:r>
        <w:t>Admisión de 5.70 mm.</w:t>
      </w:r>
    </w:p>
    <w:p w:rsidR="00566F4F" w:rsidRDefault="00DB2B56">
      <w:r>
        <w:t>Escape 5.50mm.</w:t>
      </w:r>
    </w:p>
    <w:p w:rsidR="00566F4F" w:rsidRDefault="00DB2B56">
      <w:r>
        <w:t>Alzada medida al platillo de válvula (esta se mide sin luz), admisión y escape 6mm.</w:t>
      </w:r>
    </w:p>
    <w:p w:rsidR="00566F4F" w:rsidRDefault="00DB2B56">
      <w:r>
        <w:t xml:space="preserve">Medida menor del camón 21.30 </w:t>
      </w:r>
      <w:r w:rsidR="00871CE9">
        <w:t>(+/-</w:t>
      </w:r>
      <w:r>
        <w:t xml:space="preserve"> 0.10mm </w:t>
      </w:r>
      <w:r w:rsidR="00871CE9">
        <w:t>)</w:t>
      </w:r>
      <w:r w:rsidR="001B4672">
        <w:t xml:space="preserve"> </w:t>
      </w:r>
      <w:r>
        <w:t>sin tolerancia.</w:t>
      </w:r>
    </w:p>
    <w:p w:rsidR="00566F4F" w:rsidRDefault="00DB2B56">
      <w:r>
        <w:rPr>
          <w:b/>
        </w:rPr>
        <w:t xml:space="preserve">CIGÜEÑAL: </w:t>
      </w:r>
      <w:r>
        <w:t xml:space="preserve">Original del motor, o su reemplazo de venta comercial NO DE COMPETICIÓN, no se permite ningún tipo de trabajo sobre éste elemento, deberá mantenerse su balanceo y recorrido de los modelos existentes ORIGINALES. No se permite muñon desplazado. </w:t>
      </w:r>
      <w:r w:rsidR="00871CE9">
        <w:t>Comparado con muestra.</w:t>
      </w:r>
    </w:p>
    <w:p w:rsidR="00566F4F" w:rsidRDefault="00DB2B56">
      <w:r>
        <w:rPr>
          <w:b/>
        </w:rPr>
        <w:t>VALVULAS:</w:t>
      </w:r>
      <w:r>
        <w:t xml:space="preserve"> Originales o su reemplazo al original, de venta comercial, NO DE COMPETICIÓN.</w:t>
      </w:r>
      <w:r w:rsidR="00871CE9">
        <w:t xml:space="preserve"> comparada con muestra. Caña de 5mm en todo  su largo. </w:t>
      </w:r>
    </w:p>
    <w:p w:rsidR="00566F4F" w:rsidRDefault="00DB2B56">
      <w:r>
        <w:rPr>
          <w:b/>
        </w:rPr>
        <w:t>CORTA CORRIENTE:</w:t>
      </w:r>
      <w:r>
        <w:t xml:space="preserve"> Tipo pulsador para todas las motos, en el manubrio del lado izquierdo, de uso obligatorio y en perfecto funcionamiento.</w:t>
      </w:r>
    </w:p>
    <w:p w:rsidR="00566F4F" w:rsidRDefault="00DB2B56">
      <w:r>
        <w:t xml:space="preserve">En caso de detenerse la carrera por accidente, las motos afectadas pueden ser reparadas por el piloto y mecánico, en el tiempo determinado por el comisario deportivo. Para reanudar la carrera, debe ser aprobado por la conducción técnica, dichas motos largarán en última fila y en caso de largada con pace-car, en último lugar. </w:t>
      </w:r>
    </w:p>
    <w:p w:rsidR="00566F4F" w:rsidRDefault="00DB2B56">
      <w:r>
        <w:rPr>
          <w:b/>
        </w:rPr>
        <w:t>SELLADO DE MOTORES:</w:t>
      </w:r>
      <w:r>
        <w:t xml:space="preserve"> (Para todas las categorías) debe producirse el sellado, previo de las series, por la comisión técnica, el piloto deberá comunicar a dicha comisión, el reemplazo total y/o parcial de los elementos sellados.</w:t>
      </w:r>
    </w:p>
    <w:p w:rsidR="00566F4F" w:rsidRDefault="00DB2B56">
      <w:r>
        <w:rPr>
          <w:b/>
        </w:rPr>
        <w:t>PUESTA EN MARCHA:</w:t>
      </w:r>
      <w:r>
        <w:t xml:space="preserve"> A través del sistema original de fábrica. </w:t>
      </w:r>
    </w:p>
    <w:p w:rsidR="00566F4F" w:rsidRDefault="00DB2B56">
      <w:r>
        <w:rPr>
          <w:b/>
        </w:rPr>
        <w:t>NUMERO IDENTIFICATORIO:</w:t>
      </w:r>
      <w:r>
        <w:t xml:space="preserve"> La fiscalizadora informa que exigirá el número en el frente y en los dos laterales de la moto. ES OBLIGATORIO poner en las placas y en el casco el nombre del piloto y el grupo sanguíneo. El mismo no podrá tener publicidades, ni estar ilegible en su forma. Deberán mantener los colores reglamentados en cada categoría. La placa es de color BLANCO Y EL NÚMERO VERDE, lo único que se autoriza llevar es el nombre del piloto y el grupo sanguíneo, que también deberá estar en el casco correspondiente. La placa portadora del número, no podrá tener ninguna curvatura en su forma y deberán tener como mínimo las medidas 20x20cm.</w:t>
      </w:r>
    </w:p>
    <w:p w:rsidR="00566F4F" w:rsidRDefault="00DB2B56">
      <w:r>
        <w:t>Luego de finalizar la carrera, el piloto deberá girar por la pista e ingresar por el sector de recambio de bujías, hasta el parque cerrado. Allí quedará a disposición de la técnica.</w:t>
      </w:r>
    </w:p>
    <w:p w:rsidR="00566F4F" w:rsidRDefault="00DB2B56">
      <w:r>
        <w:t>Se permite el ingreso de 2 personas a parque cerrado por moto (piloto y mecánico).</w:t>
      </w:r>
    </w:p>
    <w:p w:rsidR="00566F4F" w:rsidRPr="00FB5812" w:rsidRDefault="00DB2B56">
      <w:pPr>
        <w:rPr>
          <w:b/>
        </w:rPr>
      </w:pPr>
      <w:r w:rsidRPr="00FB5812">
        <w:rPr>
          <w:b/>
        </w:rPr>
        <w:t>NOTA: Toda la situación no aclarada en el presente reglamento y que pudiera presentarse en las competencias a realizarse, será considerada en tal oportunidad por el cuerpo técnico y los delegados presentes, dándose la solución más lógica, cuyos fallos serán inapelables.</w:t>
      </w:r>
    </w:p>
    <w:p w:rsidR="00566F4F" w:rsidRPr="00FB5812" w:rsidRDefault="00DB2B56">
      <w:pPr>
        <w:rPr>
          <w:b/>
        </w:rPr>
      </w:pPr>
      <w:r w:rsidRPr="00FB5812">
        <w:rPr>
          <w:b/>
        </w:rPr>
        <w:lastRenderedPageBreak/>
        <w:t xml:space="preserve">Toda aquella moto que ingrese al parque cerrado con el piloto y el mecánico que haya designado al desarme, deberá tener todas las herramientas indispensables para desarmar dicha moto, con el fin de agilizar la revisación. </w:t>
      </w:r>
    </w:p>
    <w:p w:rsidR="00566F4F" w:rsidRDefault="00DB2B56">
      <w:r>
        <w:rPr>
          <w:b/>
        </w:rPr>
        <w:t xml:space="preserve">DENUNCIA: </w:t>
      </w:r>
      <w:r>
        <w:t xml:space="preserve">Deberá ser antes o durante la competencia o de haber finalizado la misma, tendrán 10 minutos en el parque cerrado. La misma deberá ser presentada por escrito al cuerpo técnico o comisario deportivo, teniendo un valor de 15 entradas (al valor del ente organizador), por pieza o u objeto denunciado (el dinero será depositado a miembros de la comisión técnica). </w:t>
      </w:r>
    </w:p>
    <w:p w:rsidR="00566F4F" w:rsidRDefault="00DB2B56">
      <w:r>
        <w:rPr>
          <w:b/>
        </w:rPr>
        <w:t>ACLARACIÓN:</w:t>
      </w:r>
      <w:r>
        <w:t xml:space="preserve"> Similar significa que debe conservar medidas y formas de fábrica.</w:t>
      </w:r>
    </w:p>
    <w:p w:rsidR="00566F4F" w:rsidRDefault="00DB2B56">
      <w:r>
        <w:rPr>
          <w:b/>
        </w:rPr>
        <w:t>CUALQUIER PUNTO NO ESPEFICIDADO QUEDARÁ A CRITERIO DEL COMISARIO TÉCNICO Y RESOLUCIÓN POR LA COMISIÓN DIRECTIVA. CAMPEONATO LUQUENSE DE MOTOS.</w:t>
      </w:r>
    </w:p>
    <w:p w:rsidR="00566F4F" w:rsidRDefault="00566F4F"/>
    <w:p w:rsidR="00566F4F" w:rsidRDefault="00566F4F"/>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1B4672" w:rsidRDefault="001B4672"/>
    <w:p w:rsidR="00566F4F" w:rsidRDefault="00DB2B56">
      <w:pPr>
        <w:jc w:val="center"/>
      </w:pPr>
      <w:r>
        <w:rPr>
          <w:b/>
          <w:sz w:val="48"/>
          <w:szCs w:val="48"/>
          <w:u w:val="single"/>
        </w:rPr>
        <w:lastRenderedPageBreak/>
        <w:t xml:space="preserve">Categoría 110cc. Libre </w:t>
      </w:r>
    </w:p>
    <w:p w:rsidR="00566F4F" w:rsidRDefault="00DB2B56">
      <w:pPr>
        <w:jc w:val="center"/>
      </w:pPr>
      <w:r>
        <w:rPr>
          <w:b/>
          <w:sz w:val="32"/>
          <w:szCs w:val="32"/>
        </w:rPr>
        <w:t>DEFINICION:</w:t>
      </w:r>
      <w:r>
        <w:rPr>
          <w:sz w:val="24"/>
          <w:szCs w:val="24"/>
        </w:rPr>
        <w:t xml:space="preserve"> </w:t>
      </w:r>
      <w:r>
        <w:rPr>
          <w:sz w:val="28"/>
          <w:szCs w:val="28"/>
        </w:rPr>
        <w:t>Pueden participar en esta categoría, motocicletas de 4T de un</w:t>
      </w:r>
      <w:r>
        <w:rPr>
          <w:sz w:val="24"/>
          <w:szCs w:val="24"/>
        </w:rPr>
        <w:t xml:space="preserve"> </w:t>
      </w:r>
      <w:r>
        <w:rPr>
          <w:sz w:val="28"/>
          <w:szCs w:val="28"/>
        </w:rPr>
        <w:t>cilindro, con un cubicaje máximo de 117 c.c. de cilindrada, y un mínimo de 97c.c. Importada o nacional, cuya marca sea reconocida en el mercado, dentro de las siguientes especificaciones técnicas:</w:t>
      </w:r>
    </w:p>
    <w:p w:rsidR="00566F4F" w:rsidRDefault="00DB2B56">
      <w:pPr>
        <w:jc w:val="center"/>
      </w:pPr>
      <w:r>
        <w:rPr>
          <w:sz w:val="28"/>
          <w:szCs w:val="28"/>
        </w:rPr>
        <w:t>NUMERACION: FONDO VERDE NUMERO BLANCO + LETRA L</w:t>
      </w:r>
    </w:p>
    <w:p w:rsidR="00566F4F" w:rsidRDefault="00DB2B56">
      <w:r>
        <w:rPr>
          <w:b/>
          <w:sz w:val="32"/>
          <w:szCs w:val="32"/>
          <w:u w:val="single"/>
        </w:rPr>
        <w:t>CARBURADOR</w:t>
      </w:r>
      <w:r>
        <w:rPr>
          <w:b/>
          <w:sz w:val="28"/>
          <w:szCs w:val="28"/>
          <w:u w:val="single"/>
        </w:rPr>
        <w:t>:</w:t>
      </w:r>
      <w:r>
        <w:rPr>
          <w:sz w:val="28"/>
          <w:szCs w:val="28"/>
        </w:rPr>
        <w:t xml:space="preserve"> 1 (Uno) para todo modelo se unificó el carburador. Permitiéndose el de Honda CG 125 o en su reemplazo chino o taiwanés, con cortina de un máximo de 20 mm  con o sin bomba (estándar, no se permite el pulido mi el agrandado del mismo). Se permite eliminar elementos del cebador y se autoriza cambiar reglajes de conductos de nafta, como por ejemplo gicleur de alta, baja, difusor y agujas para su carburación, manteniendo lineamientos originales. Se permite trabajar en le boca del mismo para adaptar el filtro de aire y se permite la utilización del Venturi, Siempre cuando sea fácil de desarmar para su medición.</w:t>
      </w:r>
    </w:p>
    <w:p w:rsidR="00566F4F" w:rsidRDefault="00DB2B56">
      <w:r>
        <w:rPr>
          <w:b/>
          <w:sz w:val="32"/>
          <w:szCs w:val="32"/>
          <w:u w:val="single"/>
        </w:rPr>
        <w:t>FILTRO DE AIRE:</w:t>
      </w:r>
      <w:r>
        <w:rPr>
          <w:sz w:val="28"/>
          <w:szCs w:val="28"/>
        </w:rPr>
        <w:t xml:space="preserve"> Libre.</w:t>
      </w:r>
    </w:p>
    <w:p w:rsidR="00566F4F" w:rsidRDefault="00DB2B56">
      <w:r>
        <w:rPr>
          <w:b/>
          <w:sz w:val="32"/>
          <w:szCs w:val="32"/>
          <w:u w:val="single"/>
        </w:rPr>
        <w:t xml:space="preserve"> </w:t>
      </w:r>
    </w:p>
    <w:p w:rsidR="00566F4F" w:rsidRDefault="00DB2B56">
      <w:r>
        <w:rPr>
          <w:b/>
          <w:sz w:val="32"/>
          <w:szCs w:val="32"/>
          <w:u w:val="single"/>
        </w:rPr>
        <w:t xml:space="preserve"> TUBO DE ADMISIÓN:</w:t>
      </w:r>
      <w:r>
        <w:rPr>
          <w:sz w:val="28"/>
          <w:szCs w:val="28"/>
        </w:rPr>
        <w:t xml:space="preserve"> Libre</w:t>
      </w:r>
    </w:p>
    <w:p w:rsidR="00566F4F" w:rsidRDefault="00DB2B56">
      <w:r>
        <w:rPr>
          <w:sz w:val="28"/>
          <w:szCs w:val="28"/>
        </w:rPr>
        <w:t xml:space="preserve"> </w:t>
      </w:r>
    </w:p>
    <w:p w:rsidR="00566F4F" w:rsidRDefault="00DB2B56">
      <w:r>
        <w:rPr>
          <w:b/>
          <w:sz w:val="32"/>
          <w:szCs w:val="32"/>
          <w:u w:val="single"/>
        </w:rPr>
        <w:t xml:space="preserve"> EMBRAGUE:</w:t>
      </w:r>
      <w:r>
        <w:rPr>
          <w:sz w:val="28"/>
          <w:szCs w:val="28"/>
        </w:rPr>
        <w:t xml:space="preserve"> Se permite trabajar o eliminar el centrífugo.</w:t>
      </w:r>
    </w:p>
    <w:p w:rsidR="00566F4F" w:rsidRDefault="00DB2B56">
      <w:r>
        <w:rPr>
          <w:sz w:val="28"/>
          <w:szCs w:val="28"/>
        </w:rPr>
        <w:t xml:space="preserve"> </w:t>
      </w:r>
    </w:p>
    <w:p w:rsidR="00566F4F" w:rsidRDefault="00DB2B56">
      <w:r>
        <w:rPr>
          <w:sz w:val="28"/>
          <w:szCs w:val="28"/>
        </w:rPr>
        <w:t xml:space="preserve"> </w:t>
      </w:r>
      <w:r>
        <w:rPr>
          <w:b/>
          <w:sz w:val="32"/>
          <w:szCs w:val="32"/>
          <w:u w:val="single"/>
        </w:rPr>
        <w:t xml:space="preserve">ENCENDIDO: </w:t>
      </w:r>
      <w:r>
        <w:rPr>
          <w:sz w:val="28"/>
          <w:szCs w:val="28"/>
        </w:rPr>
        <w:t xml:space="preserve"> Libre a volante. Prohibido el rotor interno.</w:t>
      </w:r>
    </w:p>
    <w:p w:rsidR="00566F4F" w:rsidRDefault="00DB2B56">
      <w:r>
        <w:rPr>
          <w:sz w:val="28"/>
          <w:szCs w:val="28"/>
        </w:rPr>
        <w:t xml:space="preserve"> </w:t>
      </w:r>
    </w:p>
    <w:p w:rsidR="00566F4F" w:rsidRDefault="00DB2B56">
      <w:r>
        <w:rPr>
          <w:b/>
          <w:sz w:val="32"/>
          <w:szCs w:val="32"/>
          <w:u w:val="single"/>
        </w:rPr>
        <w:t>CAJA DE VELOCIDADES:</w:t>
      </w:r>
      <w:r>
        <w:rPr>
          <w:sz w:val="28"/>
          <w:szCs w:val="28"/>
        </w:rPr>
        <w:t xml:space="preserve"> Libre, hasta un máximo de 4 marchas.</w:t>
      </w:r>
    </w:p>
    <w:p w:rsidR="00566F4F" w:rsidRDefault="00DB2B56">
      <w:r>
        <w:rPr>
          <w:b/>
          <w:sz w:val="32"/>
          <w:szCs w:val="32"/>
          <w:u w:val="single"/>
        </w:rPr>
        <w:t xml:space="preserve"> </w:t>
      </w:r>
    </w:p>
    <w:p w:rsidR="00566F4F" w:rsidRDefault="00DB2B56">
      <w:r>
        <w:rPr>
          <w:b/>
          <w:sz w:val="32"/>
          <w:szCs w:val="32"/>
          <w:u w:val="single"/>
        </w:rPr>
        <w:t>CARTER / TAPA DE CARTER:</w:t>
      </w:r>
      <w:r>
        <w:rPr>
          <w:sz w:val="28"/>
          <w:szCs w:val="28"/>
        </w:rPr>
        <w:t xml:space="preserve"> Original o de reposicion del  mercado. Se permite el mecanizado de la boca del carter. Para poder introducir la pollera del cilindro.</w:t>
      </w:r>
    </w:p>
    <w:p w:rsidR="00566F4F" w:rsidRDefault="00DB2B56">
      <w:r>
        <w:rPr>
          <w:b/>
          <w:sz w:val="32"/>
          <w:szCs w:val="32"/>
          <w:u w:val="single"/>
        </w:rPr>
        <w:t xml:space="preserve"> </w:t>
      </w:r>
    </w:p>
    <w:p w:rsidR="00566F4F" w:rsidRDefault="00DB2B56">
      <w:r>
        <w:rPr>
          <w:b/>
          <w:sz w:val="32"/>
          <w:szCs w:val="32"/>
          <w:u w:val="single"/>
        </w:rPr>
        <w:t xml:space="preserve"> CILINDRO:</w:t>
      </w:r>
      <w:r>
        <w:rPr>
          <w:sz w:val="28"/>
          <w:szCs w:val="28"/>
        </w:rPr>
        <w:t xml:space="preserve"> Se permite el de aluminio y el encamisado del mismo.</w:t>
      </w:r>
    </w:p>
    <w:p w:rsidR="00566F4F" w:rsidRDefault="00DB2B56">
      <w:r>
        <w:rPr>
          <w:sz w:val="28"/>
          <w:szCs w:val="28"/>
        </w:rPr>
        <w:lastRenderedPageBreak/>
        <w:t xml:space="preserve"> </w:t>
      </w:r>
    </w:p>
    <w:p w:rsidR="00566F4F" w:rsidRDefault="00DB2B56">
      <w:r>
        <w:rPr>
          <w:b/>
          <w:sz w:val="32"/>
          <w:szCs w:val="32"/>
          <w:u w:val="single"/>
        </w:rPr>
        <w:t xml:space="preserve"> PISTÓN:</w:t>
      </w:r>
      <w:r>
        <w:rPr>
          <w:sz w:val="28"/>
          <w:szCs w:val="28"/>
        </w:rPr>
        <w:t xml:space="preserve"> Libre en su tipo y forma. Se prohíbe el uso de material cerámico. 2 (dos) aros de compresión más 1 (uno) de aceite. </w:t>
      </w:r>
    </w:p>
    <w:p w:rsidR="00566F4F" w:rsidRDefault="00DB2B56">
      <w:r>
        <w:rPr>
          <w:b/>
          <w:sz w:val="32"/>
          <w:szCs w:val="32"/>
          <w:u w:val="single"/>
        </w:rPr>
        <w:t>TAPA DE CILINDRO:</w:t>
      </w:r>
      <w:r>
        <w:rPr>
          <w:sz w:val="28"/>
          <w:szCs w:val="28"/>
        </w:rPr>
        <w:t xml:space="preserve"> Libre, de motocicleta hasta 110 c.c. Se prohíbe el uso de 3 o más válvulas. Se permite la tapa 125 C.D.I.</w:t>
      </w:r>
    </w:p>
    <w:p w:rsidR="00566F4F" w:rsidRDefault="00DB2B56">
      <w:r>
        <w:rPr>
          <w:sz w:val="28"/>
          <w:szCs w:val="28"/>
        </w:rPr>
        <w:t xml:space="preserve"> </w:t>
      </w:r>
    </w:p>
    <w:p w:rsidR="00566F4F" w:rsidRDefault="00DB2B56">
      <w:r>
        <w:rPr>
          <w:b/>
          <w:sz w:val="32"/>
          <w:szCs w:val="32"/>
          <w:u w:val="single"/>
        </w:rPr>
        <w:t>ARBOL DE LEVA:</w:t>
      </w:r>
      <w:r>
        <w:rPr>
          <w:sz w:val="28"/>
          <w:szCs w:val="28"/>
        </w:rPr>
        <w:t xml:space="preserve"> Alzada máxima hasta 6.5 mm. Medidas sobre la válvula de admisión y escape. (Se tomará la medición sin luz de válvula).</w:t>
      </w:r>
    </w:p>
    <w:p w:rsidR="00566F4F" w:rsidRDefault="00DB2B56">
      <w:r>
        <w:rPr>
          <w:sz w:val="28"/>
          <w:szCs w:val="28"/>
        </w:rPr>
        <w:t xml:space="preserve"> </w:t>
      </w:r>
    </w:p>
    <w:p w:rsidR="00566F4F" w:rsidRDefault="00DB2B56">
      <w:r>
        <w:rPr>
          <w:b/>
          <w:sz w:val="32"/>
          <w:szCs w:val="32"/>
          <w:u w:val="single"/>
        </w:rPr>
        <w:t xml:space="preserve"> VALVULAS</w:t>
      </w:r>
      <w:r>
        <w:rPr>
          <w:sz w:val="28"/>
          <w:szCs w:val="28"/>
        </w:rPr>
        <w:t>: Libre.</w:t>
      </w:r>
    </w:p>
    <w:p w:rsidR="00566F4F" w:rsidRDefault="00DB2B56">
      <w:r>
        <w:rPr>
          <w:sz w:val="28"/>
          <w:szCs w:val="28"/>
        </w:rPr>
        <w:t xml:space="preserve"> </w:t>
      </w:r>
    </w:p>
    <w:p w:rsidR="00566F4F" w:rsidRDefault="00DB2B56">
      <w:r>
        <w:rPr>
          <w:b/>
          <w:sz w:val="32"/>
          <w:szCs w:val="32"/>
          <w:u w:val="single"/>
        </w:rPr>
        <w:t>CIGÜEÑAL:</w:t>
      </w:r>
      <w:r>
        <w:rPr>
          <w:sz w:val="28"/>
          <w:szCs w:val="28"/>
        </w:rPr>
        <w:t xml:space="preserve"> Libre.</w:t>
      </w:r>
    </w:p>
    <w:p w:rsidR="00566F4F" w:rsidRDefault="00DB2B56">
      <w:r>
        <w:rPr>
          <w:b/>
          <w:sz w:val="32"/>
          <w:szCs w:val="32"/>
          <w:u w:val="single"/>
        </w:rPr>
        <w:t xml:space="preserve"> </w:t>
      </w:r>
    </w:p>
    <w:p w:rsidR="00566F4F" w:rsidRDefault="00DB2B56">
      <w:r>
        <w:rPr>
          <w:b/>
          <w:sz w:val="32"/>
          <w:szCs w:val="32"/>
          <w:u w:val="single"/>
        </w:rPr>
        <w:t>CHASIS:</w:t>
      </w:r>
      <w:r>
        <w:rPr>
          <w:sz w:val="28"/>
          <w:szCs w:val="28"/>
        </w:rPr>
        <w:t xml:space="preserve"> Libre</w:t>
      </w:r>
    </w:p>
    <w:p w:rsidR="00566F4F" w:rsidRDefault="00DB2B56">
      <w:r>
        <w:rPr>
          <w:sz w:val="28"/>
          <w:szCs w:val="28"/>
        </w:rPr>
        <w:t xml:space="preserve"> </w:t>
      </w:r>
    </w:p>
    <w:p w:rsidR="00566F4F" w:rsidRDefault="00DB2B56">
      <w:r>
        <w:rPr>
          <w:b/>
          <w:sz w:val="32"/>
          <w:szCs w:val="32"/>
          <w:u w:val="single"/>
        </w:rPr>
        <w:t>PEDALINES:</w:t>
      </w:r>
      <w:r>
        <w:rPr>
          <w:sz w:val="28"/>
          <w:szCs w:val="28"/>
        </w:rPr>
        <w:t xml:space="preserve"> Libre. Rebatibles.</w:t>
      </w:r>
    </w:p>
    <w:p w:rsidR="00566F4F" w:rsidRDefault="00DB2B56">
      <w:r>
        <w:rPr>
          <w:sz w:val="28"/>
          <w:szCs w:val="28"/>
        </w:rPr>
        <w:t xml:space="preserve"> </w:t>
      </w:r>
    </w:p>
    <w:p w:rsidR="00566F4F" w:rsidRDefault="00DB2B56">
      <w:r>
        <w:rPr>
          <w:b/>
          <w:sz w:val="32"/>
          <w:szCs w:val="32"/>
          <w:u w:val="single"/>
        </w:rPr>
        <w:t>ASIENTO Y MANUBRIO:</w:t>
      </w:r>
      <w:r>
        <w:rPr>
          <w:sz w:val="28"/>
          <w:szCs w:val="28"/>
        </w:rPr>
        <w:t xml:space="preserve"> Libre.</w:t>
      </w:r>
    </w:p>
    <w:p w:rsidR="00566F4F" w:rsidRDefault="00DB2B56">
      <w:r>
        <w:rPr>
          <w:sz w:val="28"/>
          <w:szCs w:val="28"/>
        </w:rPr>
        <w:t xml:space="preserve"> </w:t>
      </w:r>
    </w:p>
    <w:p w:rsidR="00566F4F" w:rsidRDefault="00DB2B56">
      <w:r>
        <w:rPr>
          <w:b/>
          <w:sz w:val="32"/>
          <w:szCs w:val="32"/>
          <w:u w:val="single"/>
        </w:rPr>
        <w:t>TANQUE DE COMBUSTIBLE</w:t>
      </w:r>
      <w:r>
        <w:rPr>
          <w:sz w:val="28"/>
          <w:szCs w:val="28"/>
        </w:rPr>
        <w:t>: Libre. Presentándose fijado al chasis para su seguridad.</w:t>
      </w:r>
    </w:p>
    <w:p w:rsidR="00566F4F" w:rsidRDefault="00DB2B56">
      <w:r>
        <w:rPr>
          <w:sz w:val="28"/>
          <w:szCs w:val="28"/>
        </w:rPr>
        <w:t xml:space="preserve"> </w:t>
      </w:r>
    </w:p>
    <w:p w:rsidR="00566F4F" w:rsidRDefault="00DB2B56">
      <w:r>
        <w:rPr>
          <w:b/>
          <w:sz w:val="32"/>
          <w:szCs w:val="32"/>
          <w:u w:val="single"/>
        </w:rPr>
        <w:t>CORTA CORRIENTES</w:t>
      </w:r>
      <w:r>
        <w:rPr>
          <w:sz w:val="28"/>
          <w:szCs w:val="28"/>
        </w:rPr>
        <w:t>: Obligatorio</w:t>
      </w:r>
    </w:p>
    <w:p w:rsidR="00566F4F" w:rsidRDefault="00DB2B56">
      <w:r>
        <w:rPr>
          <w:sz w:val="28"/>
          <w:szCs w:val="28"/>
        </w:rPr>
        <w:t xml:space="preserve"> </w:t>
      </w:r>
    </w:p>
    <w:p w:rsidR="00566F4F" w:rsidRDefault="00DB2B56">
      <w:r>
        <w:rPr>
          <w:b/>
          <w:sz w:val="32"/>
          <w:szCs w:val="32"/>
          <w:u w:val="single"/>
        </w:rPr>
        <w:t>ESCAPE</w:t>
      </w:r>
      <w:r>
        <w:rPr>
          <w:sz w:val="28"/>
          <w:szCs w:val="28"/>
        </w:rPr>
        <w:t>: Libre en su tipo y forma .Deberá ser debidamente fijado al chasis y que no ofrezca posibilidades de desprendimiento. Se prohíbe la salida de gases hacia el suelo El mismo no deberá exceder el límite que determina el diámetro de la llanta trasera.</w:t>
      </w:r>
    </w:p>
    <w:p w:rsidR="00566F4F" w:rsidRDefault="00DB2B56">
      <w:r>
        <w:rPr>
          <w:sz w:val="28"/>
          <w:szCs w:val="28"/>
        </w:rPr>
        <w:t xml:space="preserve"> </w:t>
      </w:r>
    </w:p>
    <w:p w:rsidR="00566F4F" w:rsidRDefault="00DB2B56">
      <w:r>
        <w:rPr>
          <w:b/>
          <w:sz w:val="32"/>
          <w:szCs w:val="32"/>
          <w:u w:val="single"/>
        </w:rPr>
        <w:lastRenderedPageBreak/>
        <w:t>LLANTAS:</w:t>
      </w:r>
      <w:r>
        <w:rPr>
          <w:sz w:val="28"/>
          <w:szCs w:val="28"/>
        </w:rPr>
        <w:t xml:space="preserve"> Libres material, hasta 17 pulgadas de diámetro.</w:t>
      </w:r>
    </w:p>
    <w:p w:rsidR="00566F4F" w:rsidRDefault="00DB2B56">
      <w:r>
        <w:rPr>
          <w:sz w:val="28"/>
          <w:szCs w:val="28"/>
        </w:rPr>
        <w:t xml:space="preserve"> </w:t>
      </w:r>
    </w:p>
    <w:p w:rsidR="00566F4F" w:rsidRDefault="00DB2B56">
      <w:r>
        <w:rPr>
          <w:b/>
          <w:sz w:val="32"/>
          <w:szCs w:val="32"/>
          <w:u w:val="single"/>
        </w:rPr>
        <w:t>CUBIERTAS:</w:t>
      </w:r>
      <w:r>
        <w:rPr>
          <w:sz w:val="28"/>
          <w:szCs w:val="28"/>
        </w:rPr>
        <w:t xml:space="preserve">  Libres, no se permiten con tacos tipo cross</w:t>
      </w:r>
    </w:p>
    <w:p w:rsidR="00566F4F" w:rsidRDefault="00DB2B56">
      <w:r>
        <w:rPr>
          <w:sz w:val="28"/>
          <w:szCs w:val="28"/>
        </w:rPr>
        <w:t xml:space="preserve"> </w:t>
      </w:r>
    </w:p>
    <w:p w:rsidR="00566F4F" w:rsidRDefault="00DB2B56">
      <w:r>
        <w:rPr>
          <w:b/>
          <w:sz w:val="32"/>
          <w:szCs w:val="32"/>
          <w:u w:val="single"/>
        </w:rPr>
        <w:t>FRENOS:</w:t>
      </w:r>
      <w:r>
        <w:rPr>
          <w:sz w:val="28"/>
          <w:szCs w:val="28"/>
        </w:rPr>
        <w:t xml:space="preserve"> Libre, ambos en perfecto funcionamiento</w:t>
      </w:r>
    </w:p>
    <w:p w:rsidR="00566F4F" w:rsidRDefault="00DB2B56">
      <w:r>
        <w:rPr>
          <w:b/>
          <w:sz w:val="32"/>
          <w:szCs w:val="32"/>
          <w:u w:val="single"/>
        </w:rPr>
        <w:t xml:space="preserve"> </w:t>
      </w:r>
    </w:p>
    <w:p w:rsidR="00566F4F" w:rsidRDefault="00DB2B56">
      <w:r>
        <w:rPr>
          <w:b/>
          <w:sz w:val="32"/>
          <w:szCs w:val="32"/>
          <w:u w:val="single"/>
        </w:rPr>
        <w:t>SUSPENSIÓN:</w:t>
      </w:r>
      <w:r>
        <w:rPr>
          <w:sz w:val="28"/>
          <w:szCs w:val="28"/>
        </w:rPr>
        <w:t xml:space="preserve"> En perfecto funcionamiento delantero y trasero.</w:t>
      </w:r>
    </w:p>
    <w:p w:rsidR="00566F4F" w:rsidRDefault="00DB2B56">
      <w:r>
        <w:rPr>
          <w:sz w:val="28"/>
          <w:szCs w:val="28"/>
        </w:rPr>
        <w:t xml:space="preserve"> </w:t>
      </w:r>
    </w:p>
    <w:p w:rsidR="00566F4F" w:rsidRDefault="00DB2B56">
      <w:r>
        <w:rPr>
          <w:b/>
          <w:sz w:val="32"/>
          <w:szCs w:val="32"/>
          <w:u w:val="single"/>
        </w:rPr>
        <w:t>PESO:</w:t>
      </w:r>
      <w:r>
        <w:rPr>
          <w:sz w:val="28"/>
          <w:szCs w:val="28"/>
        </w:rPr>
        <w:t xml:space="preserve"> Mínimo, 125 kg en línea de llegada (Conjunto Moto / Piloto). Finalizada cada serie, repechaje o Final se efectuará el pesaje de todos aquellos</w:t>
      </w:r>
    </w:p>
    <w:p w:rsidR="00566F4F" w:rsidRDefault="00DB2B56">
      <w:r>
        <w:rPr>
          <w:b/>
          <w:sz w:val="32"/>
          <w:szCs w:val="32"/>
        </w:rPr>
        <w:t>*Prohibido el uso de nitro y turbos*</w:t>
      </w:r>
    </w:p>
    <w:p w:rsidR="00566F4F" w:rsidRDefault="00DB2B56">
      <w:bookmarkStart w:id="1" w:name="_gjdgxs" w:colFirst="0" w:colLast="0"/>
      <w:bookmarkEnd w:id="1"/>
      <w:r>
        <w:rPr>
          <w:b/>
          <w:sz w:val="32"/>
          <w:szCs w:val="32"/>
        </w:rPr>
        <w:t>*El reglamento deportivo será idéntico para las dos categorías*.</w:t>
      </w:r>
    </w:p>
    <w:p w:rsidR="00566F4F" w:rsidRDefault="00566F4F"/>
    <w:p w:rsidR="00566F4F" w:rsidRDefault="00566F4F"/>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Default="00597EBB" w:rsidP="00597EBB">
      <w:pPr>
        <w:shd w:val="clear" w:color="auto" w:fill="FFFFFF"/>
        <w:spacing w:after="200" w:line="240" w:lineRule="auto"/>
        <w:rPr>
          <w:rFonts w:ascii="Georgia" w:eastAsia="Times New Roman" w:hAnsi="Georgia" w:cs="Times New Roman"/>
          <w:color w:val="1D2129"/>
          <w:sz w:val="40"/>
          <w:szCs w:val="40"/>
        </w:rPr>
      </w:pPr>
    </w:p>
    <w:p w:rsidR="00597EBB" w:rsidRPr="00597EBB" w:rsidRDefault="00597EBB" w:rsidP="00597EBB">
      <w:pPr>
        <w:shd w:val="clear" w:color="auto" w:fill="FFFFFF"/>
        <w:spacing w:after="200" w:line="240" w:lineRule="auto"/>
        <w:rPr>
          <w:rFonts w:ascii="Georgia" w:eastAsia="Times New Roman" w:hAnsi="Georgia" w:cs="Times New Roman"/>
          <w:color w:val="1D2129"/>
          <w:sz w:val="40"/>
          <w:szCs w:val="40"/>
        </w:rPr>
      </w:pPr>
      <w:r w:rsidRPr="00597EBB">
        <w:rPr>
          <w:rFonts w:ascii="Georgia" w:eastAsia="Times New Roman" w:hAnsi="Georgia" w:cs="Times New Roman"/>
          <w:color w:val="1D2129"/>
          <w:sz w:val="40"/>
          <w:szCs w:val="40"/>
        </w:rPr>
        <w:lastRenderedPageBreak/>
        <w:t>KARTING LUQUENSE</w:t>
      </w:r>
    </w:p>
    <w:p w:rsidR="00597EBB" w:rsidRPr="00597EBB" w:rsidRDefault="00597EBB" w:rsidP="00597EBB">
      <w:pPr>
        <w:shd w:val="clear" w:color="auto" w:fill="FFFFFF"/>
        <w:spacing w:after="200" w:line="240" w:lineRule="auto"/>
        <w:rPr>
          <w:rFonts w:ascii="Georgia" w:eastAsia="Times New Roman" w:hAnsi="Georgia" w:cs="Times New Roman"/>
          <w:color w:val="1D2129"/>
          <w:sz w:val="40"/>
          <w:szCs w:val="40"/>
        </w:rPr>
      </w:pPr>
      <w:r w:rsidRPr="00597EBB">
        <w:rPr>
          <w:rFonts w:ascii="Georgia" w:eastAsia="Times New Roman" w:hAnsi="Georgia" w:cs="Times New Roman"/>
          <w:color w:val="1D2129"/>
          <w:sz w:val="40"/>
          <w:szCs w:val="40"/>
        </w:rPr>
        <w:t xml:space="preserve">MOTOS VALE TODO   4 TIEMPOS </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PESO.: ¿???        Kg. Mínimo.</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CHASIS: libre.</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 xml:space="preserve">NUMERO: Delantero de 20 x 15 y ambos laterales de 15x15 de plástico fondo blanco </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NEUMATICOS: libres en buen estado prohibido taco tipo Cross.</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RODADO: libre.</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SUSPENSIÓN: libre.</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FRENOS: libres- deberán ser eficaces en ambas ruedas, se prohíbe elementos de bicicletas.</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MOTOR: 4 tiempos tipo 110. Hasta (cuatro) 4 marchas cilindro horizontal.</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CILINDRADA: 160 cc</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TAPAS DE CILINDROS: LIBRE DE UNA VALVULA DE ADMICION Y UNA DE ESCAPE.</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ESCAPE: libre , que mantenga un caño solamente y que respete los lineamentos tradicionales de la moto , terminando en un silenciador o una arandela plana de diámetro superior para evitar accidentes. Perfectamente fijado al chasis.</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EMBRAGUE: libre</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 xml:space="preserve">CARBURADOR: libre </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Todas las motos deberán tener un pulsador de tipo pare motor en el manillar cerca de la mano del piloto elemento el cual será verificado en la pre técnica el día de la carrera.</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Es obligatorio después de cada prueba (serie y final) que los participantes paren en parque cerrado quedando a disposición de los comisarios de la categoría hasta que estos den la orden de retirarse hacia sus box quedando para la final los (tres) primeros más (uno) 1 a técnica.</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 xml:space="preserve">Importante en la técnica solo podrá ingresar el piloto o el mecánico al destape del motor quedando a criterio del comisario el ingreso de un ayudante. </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Cualquier punto no especificado queda a criterio del comisario y la comisión directiva.</w:t>
      </w:r>
    </w:p>
    <w:p w:rsidR="00597EBB" w:rsidRPr="00597EBB" w:rsidRDefault="00597EBB" w:rsidP="00597EBB">
      <w:pPr>
        <w:shd w:val="clear" w:color="auto" w:fill="FFFFFF"/>
        <w:spacing w:after="200" w:line="240" w:lineRule="auto"/>
        <w:rPr>
          <w:rFonts w:ascii="Georgia" w:eastAsia="Times New Roman" w:hAnsi="Georgia" w:cs="Times New Roman"/>
          <w:color w:val="1D2129"/>
          <w:sz w:val="26"/>
          <w:szCs w:val="26"/>
        </w:rPr>
      </w:pPr>
      <w:r w:rsidRPr="00597EBB">
        <w:rPr>
          <w:rFonts w:ascii="Georgia" w:eastAsia="Times New Roman" w:hAnsi="Georgia" w:cs="Times New Roman"/>
          <w:color w:val="1D2129"/>
          <w:sz w:val="26"/>
          <w:szCs w:val="26"/>
        </w:rPr>
        <w:t>El comisario tiene la facultad de llamar a cualquier piloto en el transcurso del día de carreras para su verificación de cualquier elemento de la moto.</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 w:val="36"/>
          <w:szCs w:val="36"/>
          <w:u w:val="single"/>
          <w:lang w:val="es-ES" w:eastAsia="ar-SA"/>
        </w:rPr>
      </w:pPr>
      <w:r w:rsidRPr="00597EBB">
        <w:rPr>
          <w:rFonts w:ascii="Times New Roman" w:eastAsia="Arial" w:hAnsi="Times New Roman" w:cs="Times New Roman"/>
          <w:b/>
          <w:bCs/>
          <w:sz w:val="36"/>
          <w:szCs w:val="36"/>
          <w:u w:val="single"/>
          <w:lang w:val="es-ES" w:eastAsia="ar-SA"/>
        </w:rPr>
        <w:lastRenderedPageBreak/>
        <w:t xml:space="preserve">KARTING LUQUENSE          Categoría motos 150 </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Motores permitidos se permitirán todo motor origen asiático o similar de los denominados varilleros que contemplen las indicaciones y medidas de este presente reglamento</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Chasis :  libre</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Cubiertas:  libre , no pudiéndose usar cubiertas tipo cross  ( de las denominadas con tacos).</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Frenos :  libre debiendo funcionar perfectamente en las dos ruedas y son de uso obligatorios</w:t>
      </w: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Rodados :  libre</w:t>
      </w:r>
    </w:p>
    <w:p w:rsidR="00597EBB" w:rsidRPr="00597EBB" w:rsidRDefault="00597EBB" w:rsidP="00597EBB">
      <w:pPr>
        <w:suppressAutoHyphens/>
        <w:autoSpaceDE w:val="0"/>
        <w:spacing w:after="320" w:line="240" w:lineRule="auto"/>
        <w:jc w:val="both"/>
        <w:rPr>
          <w:rFonts w:ascii="Times New Roman" w:eastAsia="Arial" w:hAnsi="Times New Roman" w:cs="Times New Roman"/>
          <w:bCs/>
          <w:szCs w:val="28"/>
          <w:u w:val="single"/>
          <w:lang w:val="es-ES" w:eastAsia="ar-SA"/>
        </w:rPr>
      </w:pPr>
      <w:r w:rsidRPr="00597EBB">
        <w:rPr>
          <w:rFonts w:ascii="Times New Roman" w:eastAsia="Arial" w:hAnsi="Times New Roman" w:cs="Times New Roman"/>
          <w:b/>
          <w:bCs/>
          <w:szCs w:val="28"/>
          <w:u w:val="single"/>
          <w:lang w:val="es-ES" w:eastAsia="ar-SA"/>
        </w:rPr>
        <w:t xml:space="preserve">Tanque de combustible :  libre debidamente fijado al chasis </w:t>
      </w:r>
      <w:r w:rsidRPr="00597EBB">
        <w:rPr>
          <w:rFonts w:ascii="Times New Roman" w:eastAsia="Arial" w:hAnsi="Times New Roman" w:cs="Times New Roman"/>
          <w:bCs/>
          <w:szCs w:val="28"/>
          <w:u w:val="single"/>
          <w:lang w:val="es-ES" w:eastAsia="ar-SA"/>
        </w:rPr>
        <w:t>sin partes que sobresalgan.</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bCs/>
          <w:i/>
          <w:iCs/>
          <w:color w:val="264598"/>
          <w:sz w:val="24"/>
          <w:szCs w:val="24"/>
          <w:u w:val="single"/>
          <w:lang w:val="es-ES_tradnl"/>
        </w:rPr>
        <w:t>Disposiciones generales:</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a-    La interpretación del siguiente reglamento, debe hacerse en forma absolutamente restrictiva, es decir que solo se permiten las modificaciones y especificaciones autorizadas en el presente reglamento.</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b-   Ningún elemento podrá cumplir una función distinta a la específicamente prevista por el fabricante del motor.</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c-    Todos los elementos del motor no especificados en este reglamento técnico deberán ser originales de fábrica, o de remplazo comercial, en caso de reclamos o verificaciones la comisión técnica utilizara para su cometido como elemento patrón para su control LAS PIEZAS ORIGINALES DE FABRICA.</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d-   A los señores preparadores ,corredores, mecánicos y concurrentes, toda consulta respecto a la interpretación y aplicaciones este reglamento técnico, deberá hacerse por escrito ante esta supervisión técnica, quien se reserva el derecho de aprobar o no todo aquello que no esté especificado en el mismo y se estará conforme a lo que esta dictamine</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e-    El solo hecho de participación en las competencias implica por parte de los pilotos,mecánicos, concurrentes, etc., el total conocimiento y aceptación de las condiciones y especificaciones del PRESENTE REGLAMENTO</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f-      </w:t>
      </w:r>
      <w:r w:rsidRPr="00597EBB">
        <w:rPr>
          <w:rFonts w:ascii="Open Sans" w:eastAsia="Times New Roman" w:hAnsi="Open Sans" w:cs="Times New Roman"/>
          <w:bCs/>
          <w:color w:val="444444"/>
          <w:sz w:val="24"/>
          <w:szCs w:val="24"/>
          <w:u w:val="single"/>
          <w:lang w:val="es-ES_tradnl"/>
        </w:rPr>
        <w:t>Aclaraciones</w:t>
      </w:r>
      <w:r w:rsidRPr="00597EBB">
        <w:rPr>
          <w:rFonts w:ascii="Open Sans" w:eastAsia="Times New Roman" w:hAnsi="Open Sans" w:cs="Times New Roman"/>
          <w:color w:val="444444"/>
          <w:sz w:val="24"/>
          <w:szCs w:val="24"/>
          <w:lang w:val="es-ES_tradnl"/>
        </w:rPr>
        <w:t>: - Se entiende por similar: A toda pieza de diferente fabricante, de fabricación en serie y comercial, “No de ni para competición” con las características de la original.</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-Se entiende por opcional: A optar por tener o quitar o/y el uso de la misma.</w:t>
      </w:r>
    </w:p>
    <w:p w:rsidR="00597EBB" w:rsidRPr="00597EBB" w:rsidRDefault="00597EBB" w:rsidP="00597EBB">
      <w:pPr>
        <w:shd w:val="clear" w:color="auto" w:fill="FFFFFF"/>
        <w:spacing w:before="300" w:after="300" w:line="240" w:lineRule="auto"/>
        <w:ind w:hanging="567"/>
        <w:rPr>
          <w:rFonts w:ascii="Open Sans" w:eastAsia="Times New Roman" w:hAnsi="Open Sans" w:cs="Times New Roman"/>
          <w:color w:val="444444"/>
          <w:sz w:val="24"/>
          <w:szCs w:val="24"/>
        </w:rPr>
      </w:pPr>
      <w:r w:rsidRPr="00597EBB">
        <w:rPr>
          <w:rFonts w:ascii="Open Sans" w:eastAsia="Times New Roman" w:hAnsi="Open Sans" w:cs="Times New Roman"/>
          <w:color w:val="444444"/>
          <w:sz w:val="24"/>
          <w:szCs w:val="24"/>
          <w:lang w:val="es-ES_tradnl"/>
        </w:rPr>
        <w:t>-Se entiende por libre: La libertad de su trabajo o cambio, pero el elemento debe estar.</w:t>
      </w:r>
    </w:p>
    <w:p w:rsidR="00597EBB" w:rsidRPr="00597EBB" w:rsidRDefault="00597EBB" w:rsidP="00597EBB">
      <w:pPr>
        <w:suppressAutoHyphens/>
        <w:autoSpaceDE w:val="0"/>
        <w:spacing w:after="320" w:line="240" w:lineRule="auto"/>
        <w:jc w:val="both"/>
        <w:rPr>
          <w:rFonts w:ascii="Times New Roman" w:eastAsia="Arial" w:hAnsi="Times New Roman" w:cs="Times New Roman"/>
          <w:bCs/>
          <w:szCs w:val="28"/>
          <w:u w:val="single"/>
          <w:lang w:eastAsia="ar-SA"/>
        </w:rPr>
      </w:pPr>
    </w:p>
    <w:p w:rsidR="00597EBB" w:rsidRPr="00597EBB" w:rsidRDefault="00597EBB" w:rsidP="00597EBB">
      <w:pPr>
        <w:suppressAutoHyphens/>
        <w:autoSpaceDE w:val="0"/>
        <w:spacing w:after="320" w:line="240" w:lineRule="auto"/>
        <w:jc w:val="both"/>
        <w:rPr>
          <w:rFonts w:ascii="Times New Roman" w:eastAsia="Arial" w:hAnsi="Times New Roman" w:cs="Times New Roman"/>
          <w:b/>
          <w:bCs/>
          <w:szCs w:val="28"/>
          <w:u w:val="single"/>
          <w:lang w:val="es-ES" w:eastAsia="ar-SA"/>
        </w:rPr>
      </w:pPr>
      <w:r w:rsidRPr="00597EBB">
        <w:rPr>
          <w:rFonts w:ascii="Times New Roman" w:eastAsia="Arial" w:hAnsi="Times New Roman" w:cs="Times New Roman"/>
          <w:b/>
          <w:bCs/>
          <w:szCs w:val="28"/>
          <w:u w:val="single"/>
          <w:lang w:val="es-ES" w:eastAsia="ar-SA"/>
        </w:rPr>
        <w:t>MOTOR.: guerrero,</w:t>
      </w:r>
      <w:r>
        <w:rPr>
          <w:rFonts w:ascii="Times New Roman" w:eastAsia="Arial" w:hAnsi="Times New Roman" w:cs="Times New Roman"/>
          <w:b/>
          <w:bCs/>
          <w:szCs w:val="28"/>
          <w:u w:val="single"/>
          <w:lang w:val="es-ES" w:eastAsia="ar-SA"/>
        </w:rPr>
        <w:t xml:space="preserve"> </w:t>
      </w:r>
      <w:r w:rsidRPr="00597EBB">
        <w:rPr>
          <w:rFonts w:ascii="Times New Roman" w:eastAsia="Arial" w:hAnsi="Times New Roman" w:cs="Times New Roman"/>
          <w:b/>
          <w:bCs/>
          <w:szCs w:val="28"/>
          <w:u w:val="single"/>
          <w:lang w:val="es-ES" w:eastAsia="ar-SA"/>
        </w:rPr>
        <w:t>zanella,</w:t>
      </w:r>
      <w:r>
        <w:rPr>
          <w:rFonts w:ascii="Times New Roman" w:eastAsia="Arial" w:hAnsi="Times New Roman" w:cs="Times New Roman"/>
          <w:b/>
          <w:bCs/>
          <w:szCs w:val="28"/>
          <w:u w:val="single"/>
          <w:lang w:val="es-ES" w:eastAsia="ar-SA"/>
        </w:rPr>
        <w:t xml:space="preserve"> </w:t>
      </w:r>
      <w:r w:rsidRPr="00597EBB">
        <w:rPr>
          <w:rFonts w:ascii="Times New Roman" w:eastAsia="Arial" w:hAnsi="Times New Roman" w:cs="Times New Roman"/>
          <w:b/>
          <w:bCs/>
          <w:szCs w:val="28"/>
          <w:u w:val="single"/>
          <w:lang w:val="es-ES" w:eastAsia="ar-SA"/>
        </w:rPr>
        <w:t>corven,</w:t>
      </w:r>
      <w:r>
        <w:rPr>
          <w:rFonts w:ascii="Times New Roman" w:eastAsia="Arial" w:hAnsi="Times New Roman" w:cs="Times New Roman"/>
          <w:b/>
          <w:bCs/>
          <w:szCs w:val="28"/>
          <w:u w:val="single"/>
          <w:lang w:val="es-ES" w:eastAsia="ar-SA"/>
        </w:rPr>
        <w:t xml:space="preserve"> </w:t>
      </w:r>
      <w:r w:rsidRPr="00597EBB">
        <w:rPr>
          <w:rFonts w:ascii="Times New Roman" w:eastAsia="Arial" w:hAnsi="Times New Roman" w:cs="Times New Roman"/>
          <w:b/>
          <w:bCs/>
          <w:szCs w:val="28"/>
          <w:u w:val="single"/>
          <w:lang w:val="es-ES" w:eastAsia="ar-SA"/>
        </w:rPr>
        <w:t>Gilera,</w:t>
      </w:r>
      <w:r>
        <w:rPr>
          <w:rFonts w:ascii="Times New Roman" w:eastAsia="Arial" w:hAnsi="Times New Roman" w:cs="Times New Roman"/>
          <w:b/>
          <w:bCs/>
          <w:szCs w:val="28"/>
          <w:u w:val="single"/>
          <w:lang w:val="es-ES" w:eastAsia="ar-SA"/>
        </w:rPr>
        <w:t xml:space="preserve"> </w:t>
      </w:r>
      <w:r w:rsidRPr="00597EBB">
        <w:rPr>
          <w:rFonts w:ascii="Times New Roman" w:eastAsia="Arial" w:hAnsi="Times New Roman" w:cs="Times New Roman"/>
          <w:b/>
          <w:bCs/>
          <w:szCs w:val="28"/>
          <w:u w:val="single"/>
          <w:lang w:val="es-ES" w:eastAsia="ar-SA"/>
        </w:rPr>
        <w:t>motomel o similar que contemplen las siguientes medidas</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lastRenderedPageBreak/>
        <w:t>Art.1 -:CARTER</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del motor con formas y dimensiones externas e internas originales. No se pueden alterar las posiciones y medidas originales de los espárragos y/o tornillos. Se debe mantener las medidas originales de los rodamientos. Libre su marca, y características.-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Art.2-</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CILINDRO</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del motor o su reemplazo del mercado de reposición. . Se puede rectificar hasta un máximo de + 1,5 mm. (Un milímetro y medio). Prohibido su encamisado y el uso de camisa cromada.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Art.3-</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TAPA DE CILINDRO</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Original del motor. O de mercado de reposición para la marca del motor. (Procedencia Asiáticos, exceptuando Japón.)  En su forma y sus dimensiones. Se prohíbe el mecanizado, pulido o granallado que modifique la terminación superficial en Conductos de admisión y escapes original, “debe estar con la rugosidad de fábrica” totalmente originales. Junta de tapa de cilindro, espesor y material libre. (Se permite el cepillado de la tapa en su apoyo hasta 1mm).-</w:t>
      </w:r>
    </w:p>
    <w:p w:rsidR="00597EBB" w:rsidRPr="00597EBB" w:rsidRDefault="00597EBB" w:rsidP="00597EBB">
      <w:pPr>
        <w:suppressAutoHyphens/>
        <w:autoSpaceDE w:val="0"/>
        <w:spacing w:after="320" w:line="240" w:lineRule="auto"/>
        <w:jc w:val="both"/>
        <w:rPr>
          <w:rFonts w:ascii="Times New Roman" w:eastAsia="Arial" w:hAnsi="Times New Roman" w:cs="Times New Roman"/>
          <w:b/>
          <w:color w:val="auto"/>
          <w:sz w:val="24"/>
          <w:szCs w:val="24"/>
          <w:u w:val="single"/>
          <w:lang w:val="es-ES" w:eastAsia="ar-SA"/>
        </w:rPr>
      </w:pPr>
      <w:r w:rsidRPr="00597EBB">
        <w:rPr>
          <w:rFonts w:ascii="Times New Roman" w:eastAsia="Arial" w:hAnsi="Times New Roman" w:cs="Times New Roman"/>
          <w:szCs w:val="28"/>
          <w:lang w:val="es-ES" w:eastAsia="ar-SA"/>
        </w:rPr>
        <w:t xml:space="preserve"> </w:t>
      </w:r>
      <w:r w:rsidRPr="00597EBB">
        <w:rPr>
          <w:rFonts w:ascii="Times New Roman" w:eastAsia="Arial" w:hAnsi="Times New Roman" w:cs="Times New Roman"/>
          <w:b/>
          <w:color w:val="auto"/>
          <w:sz w:val="24"/>
          <w:szCs w:val="24"/>
          <w:u w:val="single"/>
          <w:lang w:val="es-ES" w:eastAsia="ar-SA"/>
        </w:rPr>
        <w:t>Diámetro de la admicion original hasta un máximo: 30mm +/- 0.2mm.</w:t>
      </w:r>
    </w:p>
    <w:p w:rsidR="00597EBB" w:rsidRPr="00597EBB" w:rsidRDefault="00597EBB" w:rsidP="00597EBB">
      <w:pPr>
        <w:suppressAutoHyphens/>
        <w:autoSpaceDE w:val="0"/>
        <w:spacing w:after="320" w:line="240" w:lineRule="auto"/>
        <w:jc w:val="both"/>
        <w:rPr>
          <w:rFonts w:ascii="Times New Roman" w:eastAsia="Arial" w:hAnsi="Times New Roman" w:cs="Times New Roman"/>
          <w:color w:val="auto"/>
          <w:szCs w:val="28"/>
          <w:lang w:val="es-ES" w:eastAsia="ar-SA"/>
        </w:rPr>
      </w:pPr>
      <w:r w:rsidRPr="00597EBB">
        <w:rPr>
          <w:rFonts w:ascii="Times New Roman" w:eastAsia="Arial" w:hAnsi="Times New Roman" w:cs="Times New Roman"/>
          <w:color w:val="auto"/>
          <w:szCs w:val="28"/>
          <w:lang w:val="es-ES" w:eastAsia="ar-SA"/>
        </w:rPr>
        <w:t>Balancinera original fundición o chapa sin modificaciones rebajadas del plano paralelo al eje de balancines, sin suplementos debajo de ella. Prohibido el desplazamiento de los pernos de eje de balancines.</w:t>
      </w:r>
    </w:p>
    <w:p w:rsidR="00597EBB" w:rsidRPr="00597EBB" w:rsidRDefault="00597EBB" w:rsidP="00597EBB">
      <w:pPr>
        <w:suppressAutoHyphens/>
        <w:autoSpaceDE w:val="0"/>
        <w:spacing w:after="320" w:line="240" w:lineRule="auto"/>
        <w:jc w:val="both"/>
        <w:rPr>
          <w:rFonts w:ascii="Times New Roman" w:eastAsia="Arial" w:hAnsi="Times New Roman" w:cs="Times New Roman"/>
          <w:b/>
          <w:szCs w:val="28"/>
          <w:lang w:val="es-ES" w:eastAsia="ar-SA"/>
        </w:rPr>
      </w:pPr>
      <w:r w:rsidRPr="00597EBB">
        <w:rPr>
          <w:rFonts w:ascii="Times New Roman" w:eastAsia="Arial" w:hAnsi="Times New Roman" w:cs="Times New Roman"/>
          <w:b/>
          <w:bCs/>
          <w:szCs w:val="28"/>
          <w:u w:val="single"/>
          <w:lang w:val="es-ES" w:eastAsia="ar-SA"/>
        </w:rPr>
        <w:t>ART. Nº 4</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ARBOL DE LEVAS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del modelo. O de mercado de reposición para dicho motor, Puesta a punto original. (Con una alzada de: </w:t>
      </w:r>
      <w:r w:rsidRPr="00597EBB">
        <w:rPr>
          <w:rFonts w:ascii="Times New Roman" w:eastAsia="Arial" w:hAnsi="Times New Roman" w:cs="Times New Roman"/>
          <w:color w:val="auto"/>
          <w:szCs w:val="28"/>
          <w:u w:val="single"/>
          <w:lang w:val="es-ES" w:eastAsia="ar-SA"/>
        </w:rPr>
        <w:t>(7,10mm.)</w:t>
      </w:r>
      <w:r w:rsidRPr="00597EBB">
        <w:rPr>
          <w:rFonts w:ascii="Times New Roman" w:eastAsia="Arial" w:hAnsi="Times New Roman" w:cs="Times New Roman"/>
          <w:szCs w:val="28"/>
          <w:lang w:val="es-ES" w:eastAsia="ar-SA"/>
        </w:rPr>
        <w:t xml:space="preserve"> “Que se medirá con el elementos oficial de la categoría, soporte y comparador, plantilla” dicha medición de hará sin luz de válvulas.</w:t>
      </w:r>
      <w:r w:rsidRPr="00597EBB">
        <w:rPr>
          <w:rFonts w:ascii="Times New Roman" w:eastAsia="Arial" w:hAnsi="Times New Roman" w:cs="Times New Roman"/>
          <w:b/>
          <w:szCs w:val="28"/>
          <w:lang w:val="es-ES" w:eastAsia="ar-SA"/>
        </w:rPr>
        <w:t xml:space="preserve">  </w:t>
      </w:r>
      <w:r w:rsidRPr="00597EBB">
        <w:rPr>
          <w:rFonts w:ascii="Times New Roman" w:eastAsia="Arial" w:hAnsi="Times New Roman" w:cs="Times New Roman"/>
          <w:szCs w:val="28"/>
          <w:lang w:val="es-ES" w:eastAsia="ar-SA"/>
        </w:rPr>
        <w:t xml:space="preserve">(Comparado con muestra). </w:t>
      </w:r>
      <w:r w:rsidRPr="00597EBB">
        <w:rPr>
          <w:rFonts w:ascii="Times New Roman" w:eastAsia="Arial" w:hAnsi="Times New Roman" w:cs="Times New Roman"/>
          <w:b/>
          <w:szCs w:val="28"/>
          <w:lang w:val="es-ES" w:eastAsia="ar-SA"/>
        </w:rPr>
        <w:t xml:space="preserve">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5</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GUIAS DE VALVULAS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Originales o de mercado de reposición. Respetando material y medidas originales.-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6</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VALVULAS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Originales o del mercado de reposición, “Marcas libre” respetando medidas originales. (FI2). (</w:t>
      </w:r>
      <w:r w:rsidRPr="00597EBB">
        <w:rPr>
          <w:rFonts w:ascii="Times New Roman" w:eastAsia="Arial" w:hAnsi="Times New Roman" w:cs="Times New Roman"/>
          <w:b/>
          <w:szCs w:val="28"/>
          <w:lang w:val="es-ES" w:eastAsia="ar-SA"/>
        </w:rPr>
        <w:t>NO DE COMPETICIÓN</w:t>
      </w:r>
      <w:r w:rsidRPr="00597EBB">
        <w:rPr>
          <w:rFonts w:ascii="Times New Roman" w:eastAsia="Arial" w:hAnsi="Times New Roman" w:cs="Times New Roman"/>
          <w:szCs w:val="28"/>
          <w:lang w:val="es-ES" w:eastAsia="ar-SA"/>
        </w:rPr>
        <w:t>) “El diámetro máximo de las válvulas es el que equipa a modelos de motor correspondiente. Diámetros; A:30mm. E:25mm. . (Comparado con muestra). Vástago Diámetro: 5,45mm, largo total: 92mm.</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szCs w:val="28"/>
          <w:u w:val="single"/>
          <w:lang w:val="es-ES" w:eastAsia="ar-SA"/>
        </w:rPr>
        <w:t>ART. Nº 7:</w:t>
      </w:r>
      <w:r w:rsidRPr="00597EBB">
        <w:rPr>
          <w:rFonts w:ascii="Times New Roman" w:eastAsia="Arial" w:hAnsi="Times New Roman" w:cs="Times New Roman"/>
          <w:szCs w:val="28"/>
          <w:lang w:val="es-ES" w:eastAsia="ar-SA"/>
        </w:rPr>
        <w:t xml:space="preserve"> Varilla de válvulas originales o de mercado de reposición conservando las medidas y características originales. (Comparado con muestra) “Largo; 141,20mm +/-.10, diámetro; 6,35mm. “</w:t>
      </w:r>
    </w:p>
    <w:p w:rsidR="00597EBB" w:rsidRPr="00597EBB" w:rsidRDefault="00597EBB" w:rsidP="00597EBB">
      <w:pPr>
        <w:suppressAutoHyphens/>
        <w:autoSpaceDE w:val="0"/>
        <w:spacing w:after="320" w:line="240" w:lineRule="auto"/>
        <w:jc w:val="both"/>
        <w:rPr>
          <w:rFonts w:ascii="Times New Roman" w:eastAsia="Arial" w:hAnsi="Times New Roman" w:cs="Times New Roman"/>
          <w:color w:val="auto"/>
          <w:szCs w:val="28"/>
          <w:lang w:val="es-ES" w:eastAsia="ar-SA"/>
        </w:rPr>
      </w:pPr>
      <w:r w:rsidRPr="00597EBB">
        <w:rPr>
          <w:rFonts w:ascii="Times New Roman" w:eastAsia="Arial" w:hAnsi="Times New Roman" w:cs="Times New Roman"/>
          <w:b/>
          <w:bCs/>
          <w:szCs w:val="28"/>
          <w:u w:val="single"/>
          <w:lang w:val="es-ES" w:eastAsia="ar-SA"/>
        </w:rPr>
        <w:t>ART. Nº 8</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ASIENTO DE VALVULAS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Libre en su ángulo y espesor, “diámetro original</w:t>
      </w:r>
      <w:r w:rsidRPr="00597EBB">
        <w:rPr>
          <w:rFonts w:ascii="Times New Roman" w:eastAsia="Arial" w:hAnsi="Times New Roman" w:cs="Times New Roman"/>
          <w:color w:val="auto"/>
          <w:szCs w:val="28"/>
          <w:lang w:val="es-ES" w:eastAsia="ar-SA"/>
        </w:rPr>
        <w:t>”. Interior original sin tocar aluminio</w:t>
      </w:r>
    </w:p>
    <w:p w:rsidR="00597EBB" w:rsidRPr="00597EBB" w:rsidRDefault="00597EBB" w:rsidP="00597EBB">
      <w:pPr>
        <w:suppressAutoHyphens/>
        <w:autoSpaceDE w:val="0"/>
        <w:spacing w:after="320" w:line="240" w:lineRule="auto"/>
        <w:jc w:val="both"/>
        <w:rPr>
          <w:rFonts w:ascii="Times New Roman" w:eastAsia="Arial" w:hAnsi="Times New Roman" w:cs="Times New Roman"/>
          <w:color w:val="auto"/>
          <w:szCs w:val="28"/>
          <w:lang w:val="es-ES" w:eastAsia="ar-SA"/>
        </w:rPr>
      </w:pPr>
      <w:r w:rsidRPr="00597EBB">
        <w:rPr>
          <w:rFonts w:ascii="Times New Roman" w:eastAsia="Arial" w:hAnsi="Times New Roman" w:cs="Times New Roman"/>
          <w:b/>
          <w:bCs/>
          <w:szCs w:val="28"/>
          <w:u w:val="single"/>
          <w:lang w:val="es-ES" w:eastAsia="ar-SA"/>
        </w:rPr>
        <w:t>ART. Nº 9</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RESORTES DE VALVULAS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Deben tener sus medidas y cantidades originales (o sea, 2 por válvulas). Originales o de mercado de reposición. (Comparado con muestra).</w:t>
      </w:r>
      <w:r w:rsidRPr="00597EBB">
        <w:rPr>
          <w:rFonts w:ascii="Times New Roman" w:eastAsia="Arial" w:hAnsi="Times New Roman" w:cs="Times New Roman"/>
          <w:b/>
          <w:szCs w:val="28"/>
          <w:lang w:val="es-ES" w:eastAsia="ar-SA"/>
        </w:rPr>
        <w:t>(NO DE COMPETICIÓN</w:t>
      </w:r>
      <w:r w:rsidRPr="00597EBB">
        <w:rPr>
          <w:rFonts w:ascii="Times New Roman" w:eastAsia="Arial" w:hAnsi="Times New Roman" w:cs="Times New Roman"/>
          <w:color w:val="auto"/>
          <w:szCs w:val="28"/>
          <w:lang w:val="es-ES" w:eastAsia="ar-SA"/>
        </w:rPr>
        <w:t>).Posición original</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10</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PLATILLO DE VALVULAS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Originales o de mercado de reposición., respetando sus medidas originales.-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11</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RELACION DE COMPRESION</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Máximo 10.0 a 1. Será controlada con aceite hidráulico SAE 10 (Rojo). “en el momento en que se determine hacer la revisión, este el motor frío o caliente”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12</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BALANCINES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Originales o de mercado de reposición.. Manteniendo su ángulo, radio y demás medidas originales, (comparado con muestra).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lastRenderedPageBreak/>
        <w:t>ART. Nº 13</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CIGUEÑAL</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Tipo y formas originales o de mercado de reposición. Carrera y peso original. Prohibido su mecanizado, rebajado y/o en función de  balanceado. (Comparado con muestra).-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14</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BIELA</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o de mercado de reposición. Manteniendo su longitud original entre centro para cada modelo.-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15</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PISTON</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En tipo y forma ORIGINAL DEL MOTOR, o de reposición del mercado. “comparado con muestra” (MARCA LIBRE) “para motores Asiáticos”, Posición original. Prohibido cualquier clase de rellenado, mecanizado o alivianado.-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16</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PERNO DE PISTON</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o de mercado de reposición. Prohibido su desplazamiento.-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17</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AROS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Tipo original – “marca libre” Cantidad 3 (tres) aros. Todos los aros deben estar en funcionamiento (activos).-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18</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FILTRO DE AIRE</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Libre en su forma. Prohibido cualquier clase de sistema de power en su interior o exterior. Prohibido el uso de venturi dentro de él. “Sin ningún elemento entre el filtro y el carburador”</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19</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TUBO DE ADMISION</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Original o de mercado de reposición., respetando las medidas originales.-</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20</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EMBRAGUE</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y/o de mercado de reposición, prohibido cualquier tipo de modificación.-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21</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ESCAPE</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Será de libre construcción. No deberá exceder los límites naturales del vehículo. No se permite el escape cuya salida este orientada hacia el piso. El sistema de escape deberá estar perfectamente fijado al chasis y no ofrecer posibilidades de desprendimiento. ES OBLIGATORIO EL USO DE TURBO SILENCIADOR o UNA ARANDELA PLANA en el final en caso de terminar en un caño.</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szCs w:val="28"/>
          <w:lang w:val="es-ES" w:eastAsia="ar-SA"/>
        </w:rPr>
        <w:t xml:space="preserve">. </w:t>
      </w:r>
      <w:r w:rsidRPr="00597EBB">
        <w:rPr>
          <w:rFonts w:ascii="Times New Roman" w:eastAsia="Arial" w:hAnsi="Times New Roman" w:cs="Times New Roman"/>
          <w:b/>
          <w:bCs/>
          <w:szCs w:val="28"/>
          <w:u w:val="single"/>
          <w:lang w:val="es-ES" w:eastAsia="ar-SA"/>
        </w:rPr>
        <w:t>ART. Nº 22</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CARBURADOR</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 del modelo o se puede reemplazar por un carburador de origen Chino o Taiwanés. Con tecnología Japonesa (ejemplo: Keihin technology from japan) Manteniendo su forma  medidas y cortina original. (prohibido mecanizado y/o pulido del mismo) Gicleurs y aguja libres.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szCs w:val="28"/>
          <w:lang w:val="es-ES" w:eastAsia="ar-SA"/>
        </w:rPr>
        <w:t>Diámetro de cortina 22 mm</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23</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CAJA DE CAMBIOS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Todos los engranajes deben ser originales o de mercado de reposición, para motores  Asiáticos, (exceptuado Japon) respetando su relación original en cantidad de dientes. (Prohibido rebaje de engranajes en su diámetro y/o espesor.)                     Eje piñón: 1er.Engranaje 36d. - 2do. 28-29d. – 3er. 26d. – 4to. -24d. – 5to. 32d.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szCs w:val="28"/>
          <w:lang w:val="es-ES" w:eastAsia="ar-SA"/>
        </w:rPr>
        <w:t xml:space="preserve">Eje primario: 19d.- 14d.- 23d.- 25d.- 17d.-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24</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ENCENDIDO</w:t>
      </w:r>
      <w:r w:rsidRPr="00597EBB">
        <w:rPr>
          <w:rFonts w:ascii="Times New Roman" w:eastAsia="Arial" w:hAnsi="Times New Roman" w:cs="Times New Roman"/>
          <w:b/>
          <w:bCs/>
          <w:szCs w:val="28"/>
          <w:lang w:val="es-ES" w:eastAsia="ar-SA"/>
        </w:rPr>
        <w:t>:</w:t>
      </w:r>
      <w:r w:rsidRPr="00597EBB">
        <w:rPr>
          <w:rFonts w:ascii="Times New Roman" w:eastAsia="Arial" w:hAnsi="Times New Roman" w:cs="Times New Roman"/>
          <w:szCs w:val="28"/>
          <w:lang w:val="es-ES" w:eastAsia="ar-SA"/>
        </w:rPr>
        <w:t xml:space="preserve"> Volante original. y/o de reposición, para motores Asiáticos, “Excepto Japon” manteniendo sus medidas y peso original, prohibido su mecanizado, debe estar en su posición original en el cigüeñal con chaveta original. Estator original en su bobinado y cantidad de bovinas. Captor original o de mercado de reposición debe estar en su posición original. CDI original o de mercado de reposición de origen Asiático “excepto Japón” , (prohibido el uso de CDI. Nacional y/o de fabricación artesanal con avance </w:t>
      </w:r>
      <w:r w:rsidRPr="00597EBB">
        <w:rPr>
          <w:rFonts w:ascii="Times New Roman" w:eastAsia="Arial" w:hAnsi="Times New Roman" w:cs="Times New Roman"/>
          <w:b/>
          <w:szCs w:val="28"/>
          <w:lang w:val="es-ES" w:eastAsia="ar-SA"/>
        </w:rPr>
        <w:t>“No mayor a 15º medido con pistola numérica de la categoría”</w:t>
      </w:r>
      <w:r w:rsidRPr="00597EBB">
        <w:rPr>
          <w:rFonts w:ascii="Times New Roman" w:eastAsia="Arial" w:hAnsi="Times New Roman" w:cs="Times New Roman"/>
          <w:szCs w:val="28"/>
          <w:lang w:val="es-ES" w:eastAsia="ar-SA"/>
        </w:rPr>
        <w:t xml:space="preserve">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lastRenderedPageBreak/>
        <w:t>ART. Nº 25</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BUJIA</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Rosca original. Marca y Grado térmico libre.- </w:t>
      </w: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26</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SISTEMA DE ARRANQUE</w:t>
      </w:r>
      <w:r w:rsidRPr="00597EBB">
        <w:rPr>
          <w:rFonts w:ascii="Times New Roman" w:eastAsia="Arial" w:hAnsi="Times New Roman" w:cs="Times New Roman"/>
          <w:b/>
          <w:bCs/>
          <w:szCs w:val="28"/>
          <w:lang w:val="es-ES" w:eastAsia="ar-SA"/>
        </w:rPr>
        <w:t xml:space="preserve">: patada o electrico </w:t>
      </w:r>
      <w:r w:rsidRPr="00597EBB">
        <w:rPr>
          <w:rFonts w:ascii="Times New Roman" w:eastAsia="Arial" w:hAnsi="Times New Roman" w:cs="Times New Roman"/>
          <w:szCs w:val="28"/>
          <w:lang w:val="es-ES" w:eastAsia="ar-SA"/>
        </w:rPr>
        <w:t>Original. Opcional pudiéndose retirar el arranque eléctrico (burro) engranaje y bendix.</w:t>
      </w:r>
    </w:p>
    <w:p w:rsidR="00597EBB" w:rsidRPr="00597EBB" w:rsidRDefault="00597EBB" w:rsidP="00597EBB">
      <w:pPr>
        <w:shd w:val="clear" w:color="auto" w:fill="FFFFFF"/>
        <w:spacing w:after="0" w:line="315" w:lineRule="atLeast"/>
        <w:rPr>
          <w:rFonts w:eastAsia="Times New Roman" w:cs="Times New Roman"/>
          <w:color w:val="444444"/>
          <w:sz w:val="23"/>
          <w:szCs w:val="23"/>
        </w:rPr>
      </w:pPr>
      <w:r w:rsidRPr="00597EBB">
        <w:rPr>
          <w:rFonts w:ascii="Times New Roman" w:eastAsia="Times New Roman" w:hAnsi="Times New Roman" w:cs="Times New Roman"/>
          <w:b/>
          <w:bCs/>
          <w:color w:val="auto"/>
          <w:szCs w:val="28"/>
          <w:u w:val="single"/>
          <w:lang w:val="es-ES" w:eastAsia="ar-SA"/>
        </w:rPr>
        <w:t>ART. Nº 29</w:t>
      </w:r>
      <w:r w:rsidRPr="00597EBB">
        <w:rPr>
          <w:rFonts w:ascii="Times New Roman" w:eastAsia="Times New Roman" w:hAnsi="Times New Roman" w:cs="Times New Roman"/>
          <w:b/>
          <w:bCs/>
          <w:color w:val="auto"/>
          <w:szCs w:val="28"/>
          <w:lang w:val="es-ES" w:eastAsia="ar-SA"/>
        </w:rPr>
        <w:t xml:space="preserve">: </w:t>
      </w:r>
      <w:r w:rsidRPr="00597EBB">
        <w:rPr>
          <w:rFonts w:ascii="Times New Roman" w:eastAsia="Times New Roman" w:hAnsi="Times New Roman" w:cs="Times New Roman"/>
          <w:b/>
          <w:bCs/>
          <w:color w:val="auto"/>
          <w:szCs w:val="28"/>
          <w:u w:val="single"/>
          <w:lang w:val="es-ES" w:eastAsia="ar-SA"/>
        </w:rPr>
        <w:t>ALTERNADOR:</w:t>
      </w:r>
      <w:r w:rsidRPr="00597EBB">
        <w:rPr>
          <w:rFonts w:ascii="Times New Roman" w:eastAsia="Times New Roman" w:hAnsi="Times New Roman" w:cs="Times New Roman"/>
          <w:bCs/>
          <w:color w:val="auto"/>
          <w:szCs w:val="28"/>
          <w:lang w:val="es-ES" w:eastAsia="ar-SA"/>
        </w:rPr>
        <w:t xml:space="preserve"> </w:t>
      </w:r>
      <w:r w:rsidRPr="00597EBB">
        <w:rPr>
          <w:rFonts w:ascii="Times New Roman" w:eastAsia="Times New Roman" w:hAnsi="Times New Roman" w:cs="Times New Roman"/>
          <w:color w:val="444444"/>
        </w:rPr>
        <w:t xml:space="preserve">De uso optativo. </w:t>
      </w:r>
    </w:p>
    <w:p w:rsidR="00597EBB" w:rsidRPr="00597EBB" w:rsidRDefault="00597EBB" w:rsidP="00597EBB">
      <w:pPr>
        <w:suppressAutoHyphens/>
        <w:autoSpaceDE w:val="0"/>
        <w:spacing w:after="320" w:line="240" w:lineRule="auto"/>
        <w:jc w:val="both"/>
        <w:rPr>
          <w:rFonts w:ascii="Times New Roman" w:eastAsia="Arial" w:hAnsi="Times New Roman" w:cs="Times New Roman"/>
          <w:bCs/>
          <w:szCs w:val="28"/>
          <w:lang w:eastAsia="ar-SA"/>
        </w:rPr>
      </w:pPr>
    </w:p>
    <w:p w:rsidR="00597EBB" w:rsidRPr="00597EBB" w:rsidRDefault="00597EBB" w:rsidP="00597EBB">
      <w:pPr>
        <w:suppressAutoHyphens/>
        <w:autoSpaceDE w:val="0"/>
        <w:spacing w:after="320" w:line="240" w:lineRule="auto"/>
        <w:jc w:val="both"/>
        <w:rPr>
          <w:rFonts w:ascii="Times New Roman" w:eastAsia="Arial" w:hAnsi="Times New Roman" w:cs="Times New Roman"/>
          <w:szCs w:val="28"/>
          <w:lang w:val="es-ES" w:eastAsia="ar-SA"/>
        </w:rPr>
      </w:pPr>
      <w:r w:rsidRPr="00597EBB">
        <w:rPr>
          <w:rFonts w:ascii="Times New Roman" w:eastAsia="Arial" w:hAnsi="Times New Roman" w:cs="Times New Roman"/>
          <w:b/>
          <w:bCs/>
          <w:szCs w:val="28"/>
          <w:u w:val="single"/>
          <w:lang w:val="es-ES" w:eastAsia="ar-SA"/>
        </w:rPr>
        <w:t>ART. Nº 30</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
          <w:bCs/>
          <w:szCs w:val="28"/>
          <w:u w:val="single"/>
          <w:lang w:val="es-ES" w:eastAsia="ar-SA"/>
        </w:rPr>
        <w:t>RODAMIENTOS - RETENES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bCs/>
          <w:szCs w:val="28"/>
          <w:lang w:val="es-ES" w:eastAsia="ar-SA"/>
        </w:rPr>
        <w:t>Medidas</w:t>
      </w:r>
      <w:r w:rsidRPr="00597EBB">
        <w:rPr>
          <w:rFonts w:ascii="Times New Roman" w:eastAsia="Arial" w:hAnsi="Times New Roman" w:cs="Times New Roman"/>
          <w:b/>
          <w:bCs/>
          <w:szCs w:val="28"/>
          <w:lang w:val="es-ES" w:eastAsia="ar-SA"/>
        </w:rPr>
        <w:t xml:space="preserve"> </w:t>
      </w:r>
      <w:r w:rsidRPr="00597EBB">
        <w:rPr>
          <w:rFonts w:ascii="Times New Roman" w:eastAsia="Arial" w:hAnsi="Times New Roman" w:cs="Times New Roman"/>
          <w:szCs w:val="28"/>
          <w:lang w:val="es-ES" w:eastAsia="ar-SA"/>
        </w:rPr>
        <w:t xml:space="preserve">Originales o de mercado de reposición. “características y marcas libre” </w:t>
      </w:r>
    </w:p>
    <w:p w:rsidR="00597EBB" w:rsidRPr="00597EBB" w:rsidRDefault="00597EBB" w:rsidP="00597EBB">
      <w:pPr>
        <w:suppressAutoHyphens/>
        <w:spacing w:after="0" w:line="240" w:lineRule="auto"/>
        <w:jc w:val="both"/>
        <w:rPr>
          <w:rFonts w:ascii="Times New Roman" w:eastAsia="Times New Roman" w:hAnsi="Times New Roman" w:cs="Times New Roman"/>
          <w:color w:val="auto"/>
          <w:szCs w:val="28"/>
          <w:lang w:val="es-ES" w:eastAsia="ar-SA"/>
        </w:rPr>
      </w:pPr>
      <w:r w:rsidRPr="00597EBB">
        <w:rPr>
          <w:rFonts w:ascii="Times New Roman" w:eastAsia="Times New Roman" w:hAnsi="Times New Roman" w:cs="Times New Roman"/>
          <w:b/>
          <w:bCs/>
          <w:color w:val="auto"/>
          <w:szCs w:val="28"/>
          <w:u w:val="single"/>
          <w:lang w:val="es-ES" w:eastAsia="ar-SA"/>
        </w:rPr>
        <w:t>ART. Nº 31</w:t>
      </w:r>
      <w:r w:rsidRPr="00597EBB">
        <w:rPr>
          <w:rFonts w:ascii="Times New Roman" w:eastAsia="Times New Roman" w:hAnsi="Times New Roman" w:cs="Times New Roman"/>
          <w:b/>
          <w:bCs/>
          <w:color w:val="auto"/>
          <w:szCs w:val="28"/>
          <w:lang w:val="es-ES" w:eastAsia="ar-SA"/>
        </w:rPr>
        <w:t xml:space="preserve">: </w:t>
      </w:r>
      <w:r w:rsidRPr="00597EBB">
        <w:rPr>
          <w:rFonts w:ascii="Times New Roman" w:eastAsia="Times New Roman" w:hAnsi="Times New Roman" w:cs="Times New Roman"/>
          <w:b/>
          <w:bCs/>
          <w:color w:val="auto"/>
          <w:szCs w:val="28"/>
          <w:u w:val="single"/>
          <w:lang w:val="es-ES" w:eastAsia="ar-SA"/>
        </w:rPr>
        <w:t>TRANSMISION</w:t>
      </w:r>
      <w:r w:rsidRPr="00597EBB">
        <w:rPr>
          <w:rFonts w:ascii="Times New Roman" w:eastAsia="Times New Roman" w:hAnsi="Times New Roman" w:cs="Times New Roman"/>
          <w:b/>
          <w:bCs/>
          <w:color w:val="auto"/>
          <w:szCs w:val="28"/>
          <w:lang w:val="es-ES" w:eastAsia="ar-SA"/>
        </w:rPr>
        <w:t xml:space="preserve">: Primaria: </w:t>
      </w:r>
      <w:r w:rsidRPr="00597EBB">
        <w:rPr>
          <w:rFonts w:ascii="Times New Roman" w:eastAsia="Times New Roman" w:hAnsi="Times New Roman" w:cs="Times New Roman"/>
          <w:color w:val="auto"/>
          <w:szCs w:val="28"/>
          <w:lang w:val="es-ES" w:eastAsia="ar-SA"/>
        </w:rPr>
        <w:t>Todos los engranajes deberán ser originales manteniendo el número de dientes, corona embrague 73dientes, Piñón 18dientes, diámetro exterior y ancho original.</w:t>
      </w:r>
    </w:p>
    <w:p w:rsidR="00566F4F" w:rsidRDefault="00597EBB" w:rsidP="00597EBB">
      <w:r w:rsidRPr="00597EBB">
        <w:rPr>
          <w:rFonts w:ascii="Times New Roman" w:eastAsia="Times New Roman" w:hAnsi="Times New Roman" w:cs="Times New Roman"/>
          <w:color w:val="auto"/>
          <w:sz w:val="24"/>
          <w:szCs w:val="24"/>
          <w:lang w:val="es-ES" w:eastAsia="ar-SA"/>
        </w:rPr>
        <w:t>--------------------------------------------------------------------------------------------------------------</w:t>
      </w:r>
    </w:p>
    <w:sectPr w:rsidR="00566F4F" w:rsidSect="00345FB5">
      <w:headerReference w:type="even" r:id="rId7"/>
      <w:headerReference w:type="default" r:id="rId8"/>
      <w:footerReference w:type="even" r:id="rId9"/>
      <w:footerReference w:type="default" r:id="rId10"/>
      <w:headerReference w:type="first" r:id="rId11"/>
      <w:footerReference w:type="first" r:id="rId12"/>
      <w:pgSz w:w="11907" w:h="16839"/>
      <w:pgMar w:top="1417" w:right="1021" w:bottom="1134" w:left="1701" w:header="34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234" w:rsidRDefault="00415234" w:rsidP="00597EBB">
      <w:pPr>
        <w:spacing w:after="0" w:line="240" w:lineRule="auto"/>
      </w:pPr>
      <w:r>
        <w:separator/>
      </w:r>
    </w:p>
  </w:endnote>
  <w:endnote w:type="continuationSeparator" w:id="0">
    <w:p w:rsidR="00415234" w:rsidRDefault="00415234" w:rsidP="00597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345FB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345FB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345F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234" w:rsidRDefault="00415234" w:rsidP="00597EBB">
      <w:pPr>
        <w:spacing w:after="0" w:line="240" w:lineRule="auto"/>
      </w:pPr>
      <w:r>
        <w:separator/>
      </w:r>
    </w:p>
  </w:footnote>
  <w:footnote w:type="continuationSeparator" w:id="0">
    <w:p w:rsidR="00415234" w:rsidRDefault="00415234" w:rsidP="00597E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5478C0">
    <w:pPr>
      <w:pStyle w:val="Encabezado"/>
    </w:pPr>
    <w:r w:rsidRPr="005478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21" o:spid="_x0000_s2050" type="#_x0000_t136" style="position:absolute;margin-left:0;margin-top:0;width:566.5pt;height:80.9pt;rotation:315;z-index:-251655168;mso-position-horizontal:center;mso-position-horizontal-relative:margin;mso-position-vertical:center;mso-position-vertical-relative:margin" o:allowincell="f" fillcolor="silver" stroked="f">
          <v:fill opacity=".5"/>
          <v:textpath style="font-family:&quot;Calibri&quot;;font-size:1pt" string="KARTING LUQUENSE  MOTO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5478C0" w:rsidP="00345FB5">
    <w:pPr>
      <w:pStyle w:val="Encabezado"/>
    </w:pPr>
    <w:r w:rsidRPr="005478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22" o:spid="_x0000_s2051" type="#_x0000_t136" style="position:absolute;margin-left:0;margin-top:0;width:566.5pt;height:80.9pt;rotation:315;z-index:-251653120;mso-position-horizontal:center;mso-position-horizontal-relative:margin;mso-position-vertical:center;mso-position-vertical-relative:margin" o:allowincell="f" fillcolor="silver" stroked="f">
          <v:fill opacity=".5"/>
          <v:textpath style="font-family:&quot;Calibri&quot;;font-size:1pt" string="KARTING LUQUENSE  MOTOS"/>
          <w10:wrap anchorx="margin" anchory="margin"/>
        </v:shape>
      </w:pict>
    </w:r>
    <w:r w:rsidR="00345FB5">
      <w:t xml:space="preserve">Karting Luquense (motos)                                                                                                                                    </w:t>
    </w:r>
    <w:sdt>
      <w:sdtPr>
        <w:rPr>
          <w:color w:val="auto"/>
        </w:rPr>
        <w:id w:val="646791628"/>
        <w:docPartObj>
          <w:docPartGallery w:val="Page Numbers (Top of Page)"/>
          <w:docPartUnique/>
        </w:docPartObj>
      </w:sdtPr>
      <w:sdtContent>
        <w:r>
          <w:fldChar w:fldCharType="begin"/>
        </w:r>
        <w:r w:rsidR="00345FB5">
          <w:instrText>PAGE   \* MERGEFORMAT</w:instrText>
        </w:r>
        <w:r>
          <w:fldChar w:fldCharType="separate"/>
        </w:r>
        <w:r w:rsidR="00C56E30" w:rsidRPr="00C56E30">
          <w:rPr>
            <w:noProof/>
            <w:lang w:val="es-ES"/>
          </w:rPr>
          <w:t>2</w:t>
        </w:r>
        <w:r>
          <w:fldChar w:fldCharType="end"/>
        </w:r>
      </w:sdtContent>
    </w:sdt>
  </w:p>
  <w:p w:rsidR="00345FB5" w:rsidRDefault="00345FB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B5" w:rsidRDefault="005478C0">
    <w:pPr>
      <w:pStyle w:val="Encabezado"/>
    </w:pPr>
    <w:r w:rsidRPr="005478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20" o:spid="_x0000_s2049" type="#_x0000_t136" style="position:absolute;margin-left:0;margin-top:0;width:566.5pt;height:80.9pt;rotation:315;z-index:-251657216;mso-position-horizontal:center;mso-position-horizontal-relative:margin;mso-position-vertical:center;mso-position-vertical-relative:margin" o:allowincell="f" fillcolor="silver" stroked="f">
          <v:fill opacity=".5"/>
          <v:textpath style="font-family:&quot;Calibri&quot;;font-size:1pt" string="KARTING LUQUENSE  MOTOS"/>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66F4F"/>
    <w:rsid w:val="00172B74"/>
    <w:rsid w:val="001B4672"/>
    <w:rsid w:val="00345FB5"/>
    <w:rsid w:val="00415234"/>
    <w:rsid w:val="00472CDE"/>
    <w:rsid w:val="005478C0"/>
    <w:rsid w:val="005525CA"/>
    <w:rsid w:val="00566F4F"/>
    <w:rsid w:val="00597EBB"/>
    <w:rsid w:val="00871CE9"/>
    <w:rsid w:val="008A38A4"/>
    <w:rsid w:val="009C4F11"/>
    <w:rsid w:val="00C56E30"/>
    <w:rsid w:val="00DB2B56"/>
    <w:rsid w:val="00E72B70"/>
    <w:rsid w:val="00FB58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78C0"/>
  </w:style>
  <w:style w:type="paragraph" w:styleId="Ttulo1">
    <w:name w:val="heading 1"/>
    <w:basedOn w:val="Normal"/>
    <w:next w:val="Normal"/>
    <w:rsid w:val="005478C0"/>
    <w:pPr>
      <w:keepNext/>
      <w:keepLines/>
      <w:spacing w:before="480" w:after="120"/>
      <w:contextualSpacing/>
      <w:outlineLvl w:val="0"/>
    </w:pPr>
    <w:rPr>
      <w:b/>
      <w:sz w:val="48"/>
      <w:szCs w:val="48"/>
    </w:rPr>
  </w:style>
  <w:style w:type="paragraph" w:styleId="Ttulo2">
    <w:name w:val="heading 2"/>
    <w:basedOn w:val="Normal"/>
    <w:next w:val="Normal"/>
    <w:rsid w:val="005478C0"/>
    <w:pPr>
      <w:keepNext/>
      <w:keepLines/>
      <w:spacing w:before="360" w:after="80"/>
      <w:contextualSpacing/>
      <w:outlineLvl w:val="1"/>
    </w:pPr>
    <w:rPr>
      <w:b/>
      <w:sz w:val="36"/>
      <w:szCs w:val="36"/>
    </w:rPr>
  </w:style>
  <w:style w:type="paragraph" w:styleId="Ttulo3">
    <w:name w:val="heading 3"/>
    <w:basedOn w:val="Normal"/>
    <w:next w:val="Normal"/>
    <w:rsid w:val="005478C0"/>
    <w:pPr>
      <w:keepNext/>
      <w:keepLines/>
      <w:spacing w:before="280" w:after="80"/>
      <w:contextualSpacing/>
      <w:outlineLvl w:val="2"/>
    </w:pPr>
    <w:rPr>
      <w:b/>
      <w:sz w:val="28"/>
      <w:szCs w:val="28"/>
    </w:rPr>
  </w:style>
  <w:style w:type="paragraph" w:styleId="Ttulo4">
    <w:name w:val="heading 4"/>
    <w:basedOn w:val="Normal"/>
    <w:next w:val="Normal"/>
    <w:rsid w:val="005478C0"/>
    <w:pPr>
      <w:keepNext/>
      <w:keepLines/>
      <w:spacing w:before="240" w:after="40"/>
      <w:contextualSpacing/>
      <w:outlineLvl w:val="3"/>
    </w:pPr>
    <w:rPr>
      <w:b/>
      <w:sz w:val="24"/>
      <w:szCs w:val="24"/>
    </w:rPr>
  </w:style>
  <w:style w:type="paragraph" w:styleId="Ttulo5">
    <w:name w:val="heading 5"/>
    <w:basedOn w:val="Normal"/>
    <w:next w:val="Normal"/>
    <w:rsid w:val="005478C0"/>
    <w:pPr>
      <w:keepNext/>
      <w:keepLines/>
      <w:spacing w:before="220" w:after="40"/>
      <w:contextualSpacing/>
      <w:outlineLvl w:val="4"/>
    </w:pPr>
    <w:rPr>
      <w:b/>
    </w:rPr>
  </w:style>
  <w:style w:type="paragraph" w:styleId="Ttulo6">
    <w:name w:val="heading 6"/>
    <w:basedOn w:val="Normal"/>
    <w:next w:val="Normal"/>
    <w:rsid w:val="005478C0"/>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478C0"/>
    <w:tblPr>
      <w:tblCellMar>
        <w:top w:w="0" w:type="dxa"/>
        <w:left w:w="0" w:type="dxa"/>
        <w:bottom w:w="0" w:type="dxa"/>
        <w:right w:w="0" w:type="dxa"/>
      </w:tblCellMar>
    </w:tblPr>
  </w:style>
  <w:style w:type="paragraph" w:styleId="Ttulo">
    <w:name w:val="Title"/>
    <w:basedOn w:val="Normal"/>
    <w:next w:val="Normal"/>
    <w:rsid w:val="005478C0"/>
    <w:pPr>
      <w:keepNext/>
      <w:keepLines/>
      <w:spacing w:before="480" w:after="120"/>
      <w:contextualSpacing/>
    </w:pPr>
    <w:rPr>
      <w:b/>
      <w:sz w:val="72"/>
      <w:szCs w:val="72"/>
    </w:rPr>
  </w:style>
  <w:style w:type="paragraph" w:styleId="Subttulo">
    <w:name w:val="Subtitle"/>
    <w:basedOn w:val="Normal"/>
    <w:next w:val="Normal"/>
    <w:rsid w:val="005478C0"/>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97E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EBB"/>
  </w:style>
  <w:style w:type="paragraph" w:styleId="Piedepgina">
    <w:name w:val="footer"/>
    <w:basedOn w:val="Normal"/>
    <w:link w:val="PiedepginaCar"/>
    <w:uiPriority w:val="99"/>
    <w:unhideWhenUsed/>
    <w:rsid w:val="00597E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97E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EBB"/>
  </w:style>
  <w:style w:type="paragraph" w:styleId="Piedepgina">
    <w:name w:val="footer"/>
    <w:basedOn w:val="Normal"/>
    <w:link w:val="PiedepginaCar"/>
    <w:uiPriority w:val="99"/>
    <w:unhideWhenUsed/>
    <w:rsid w:val="00597E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EB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6191-7F33-49B3-8CE6-EBD9EE2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3348</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Débora</cp:lastModifiedBy>
  <cp:revision>2</cp:revision>
  <dcterms:created xsi:type="dcterms:W3CDTF">2017-03-14T15:00:00Z</dcterms:created>
  <dcterms:modified xsi:type="dcterms:W3CDTF">2017-03-14T15:00:00Z</dcterms:modified>
</cp:coreProperties>
</file>