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CB" w:rsidRDefault="00F01285" w:rsidP="00974FF7">
      <w:pPr>
        <w:jc w:val="center"/>
        <w:rPr>
          <w:rFonts w:ascii="Arial Black" w:hAnsi="Arial Black" w:cs="Aharoni"/>
          <w:b/>
          <w:color w:val="000000" w:themeColor="text1"/>
          <w:sz w:val="48"/>
          <w:szCs w:val="48"/>
          <w:u w:val="double" w:color="FF0000"/>
        </w:rPr>
      </w:pPr>
      <w:r>
        <w:rPr>
          <w:rFonts w:ascii="Arial Black" w:hAnsi="Arial Black" w:cs="Aharoni"/>
          <w:b/>
          <w:noProof/>
          <w:color w:val="000000" w:themeColor="text1"/>
          <w:sz w:val="48"/>
          <w:szCs w:val="48"/>
          <w:u w:val="double" w:color="FF0000"/>
          <w:lang w:val="es-MX" w:eastAsia="es-MX"/>
        </w:rPr>
        <w:drawing>
          <wp:anchor distT="0" distB="0" distL="114300" distR="114300" simplePos="0" relativeHeight="251657728" behindDoc="0" locked="0" layoutInCell="1" allowOverlap="1">
            <wp:simplePos x="0" y="0"/>
            <wp:positionH relativeFrom="column">
              <wp:posOffset>4511040</wp:posOffset>
            </wp:positionH>
            <wp:positionV relativeFrom="paragraph">
              <wp:posOffset>-404495</wp:posOffset>
            </wp:positionV>
            <wp:extent cx="1095375" cy="1095375"/>
            <wp:effectExtent l="0" t="0" r="9525" b="0"/>
            <wp:wrapNone/>
            <wp:docPr id="1" name="Imagen 1" descr="C:\Users\RetailAdmin\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tailAdmin\AppData\Local\Microsoft\Windows\INetCache\Content.Word\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7CB">
        <w:rPr>
          <w:rFonts w:ascii="Arial Black" w:hAnsi="Arial Black" w:cs="Aharoni"/>
          <w:b/>
          <w:noProof/>
          <w:color w:val="000000" w:themeColor="text1"/>
          <w:sz w:val="48"/>
          <w:szCs w:val="48"/>
          <w:u w:val="double" w:color="FF0000"/>
          <w:lang w:val="es-MX" w:eastAsia="es-MX"/>
        </w:rPr>
        <w:drawing>
          <wp:anchor distT="0" distB="0" distL="114300" distR="114300" simplePos="0" relativeHeight="251659776" behindDoc="1" locked="0" layoutInCell="1" allowOverlap="1">
            <wp:simplePos x="0" y="0"/>
            <wp:positionH relativeFrom="column">
              <wp:posOffset>-280035</wp:posOffset>
            </wp:positionH>
            <wp:positionV relativeFrom="paragraph">
              <wp:posOffset>-433070</wp:posOffset>
            </wp:positionV>
            <wp:extent cx="4210050" cy="1157605"/>
            <wp:effectExtent l="0" t="0" r="0" b="4445"/>
            <wp:wrapNone/>
            <wp:docPr id="2" name="Imagen 2" descr="C:\Users\RetailAdmin\AppData\Local\Microsoft\Windows\INetCache\Content.Word\200 KD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tailAdmin\AppData\Local\Microsoft\Windows\INetCache\Content.Word\200 KDH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050"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47CB" w:rsidRDefault="000147CB" w:rsidP="00974FF7">
      <w:pPr>
        <w:jc w:val="center"/>
        <w:rPr>
          <w:rFonts w:ascii="Arial Black" w:hAnsi="Arial Black" w:cs="Aharoni"/>
          <w:b/>
          <w:color w:val="000000" w:themeColor="text1"/>
          <w:sz w:val="48"/>
          <w:szCs w:val="48"/>
          <w:u w:val="double" w:color="FF0000"/>
        </w:rPr>
      </w:pPr>
      <w:bookmarkStart w:id="0" w:name="_GoBack"/>
      <w:bookmarkEnd w:id="0"/>
    </w:p>
    <w:p w:rsidR="00974FF7" w:rsidRPr="000147CB" w:rsidRDefault="00974FF7" w:rsidP="00974FF7">
      <w:pPr>
        <w:jc w:val="center"/>
        <w:rPr>
          <w:rFonts w:ascii="Arial Black" w:hAnsi="Arial Black" w:cs="Aharoni"/>
          <w:b/>
          <w:i/>
          <w:color w:val="000000" w:themeColor="text1"/>
          <w:sz w:val="48"/>
          <w:szCs w:val="48"/>
          <w:u w:val="double" w:color="FF0000"/>
        </w:rPr>
      </w:pPr>
      <w:r w:rsidRPr="000147CB">
        <w:rPr>
          <w:rFonts w:ascii="Arial Black" w:hAnsi="Arial Black" w:cs="Aharoni"/>
          <w:b/>
          <w:i/>
          <w:color w:val="000000" w:themeColor="text1"/>
          <w:sz w:val="48"/>
          <w:szCs w:val="48"/>
          <w:highlight w:val="lightGray"/>
          <w:u w:val="double" w:color="FF0000"/>
        </w:rPr>
        <w:t xml:space="preserve">Reglamento </w:t>
      </w:r>
      <w:r w:rsidR="000147CB" w:rsidRPr="000147CB">
        <w:rPr>
          <w:rFonts w:ascii="Arial Black" w:hAnsi="Arial Black" w:cs="Aharoni"/>
          <w:b/>
          <w:i/>
          <w:color w:val="000000" w:themeColor="text1"/>
          <w:sz w:val="48"/>
          <w:szCs w:val="48"/>
          <w:highlight w:val="lightGray"/>
          <w:u w:val="double" w:color="FF0000"/>
        </w:rPr>
        <w:t>2</w:t>
      </w:r>
      <w:r w:rsidR="000147CB">
        <w:rPr>
          <w:rFonts w:ascii="Arial Black" w:hAnsi="Arial Black" w:cs="Aharoni"/>
          <w:b/>
          <w:i/>
          <w:color w:val="000000" w:themeColor="text1"/>
          <w:sz w:val="48"/>
          <w:szCs w:val="48"/>
          <w:highlight w:val="lightGray"/>
          <w:u w:val="double" w:color="FF0000"/>
        </w:rPr>
        <w:t>0</w:t>
      </w:r>
      <w:r w:rsidR="000147CB" w:rsidRPr="000147CB">
        <w:rPr>
          <w:rFonts w:ascii="Arial Black" w:hAnsi="Arial Black" w:cs="Aharoni"/>
          <w:b/>
          <w:i/>
          <w:color w:val="000000" w:themeColor="text1"/>
          <w:sz w:val="48"/>
          <w:szCs w:val="48"/>
          <w:highlight w:val="lightGray"/>
          <w:u w:val="double" w:color="FF0000"/>
        </w:rPr>
        <w:t xml:space="preserve">0 </w:t>
      </w:r>
      <w:r w:rsidR="000147CB" w:rsidRPr="000147CB">
        <w:rPr>
          <w:rFonts w:ascii="Arial Black" w:hAnsi="Arial Black" w:cs="Aharoni"/>
          <w:b/>
          <w:i/>
          <w:color w:val="FF0000"/>
          <w:sz w:val="48"/>
          <w:szCs w:val="48"/>
          <w:highlight w:val="lightGray"/>
          <w:u w:val="double" w:color="FF0000"/>
        </w:rPr>
        <w:t>K</w:t>
      </w:r>
      <w:r w:rsidR="000147CB" w:rsidRPr="000147CB">
        <w:rPr>
          <w:rFonts w:ascii="Arial Black" w:hAnsi="Arial Black" w:cs="Aharoni"/>
          <w:b/>
          <w:i/>
          <w:color w:val="000000" w:themeColor="text1"/>
          <w:sz w:val="48"/>
          <w:szCs w:val="48"/>
          <w:highlight w:val="lightGray"/>
          <w:u w:val="double" w:color="FF0000"/>
        </w:rPr>
        <w:t>DH</w:t>
      </w:r>
      <w:r w:rsidRPr="000147CB">
        <w:rPr>
          <w:rFonts w:ascii="Arial Black" w:hAnsi="Arial Black" w:cs="Aharoni"/>
          <w:b/>
          <w:i/>
          <w:color w:val="000000" w:themeColor="text1"/>
          <w:sz w:val="48"/>
          <w:szCs w:val="48"/>
          <w:highlight w:val="lightGray"/>
          <w:u w:val="double" w:color="FF0000"/>
        </w:rPr>
        <w:t xml:space="preserve"> – Lucas González, Entre Ríos.</w:t>
      </w:r>
    </w:p>
    <w:p w:rsidR="00974FF7" w:rsidRDefault="00974FF7" w:rsidP="00974FF7"/>
    <w:p w:rsidR="00974FF7" w:rsidRPr="004E70BD" w:rsidRDefault="00974FF7" w:rsidP="00974FF7">
      <w:pPr>
        <w:rPr>
          <w:sz w:val="28"/>
          <w:szCs w:val="28"/>
        </w:rPr>
      </w:pPr>
      <w:r w:rsidRPr="004E70BD">
        <w:rPr>
          <w:sz w:val="28"/>
          <w:szCs w:val="28"/>
        </w:rPr>
        <w:t xml:space="preserve">- El presente </w:t>
      </w:r>
      <w:r w:rsidRPr="004E70BD">
        <w:rPr>
          <w:b/>
          <w:sz w:val="28"/>
          <w:szCs w:val="28"/>
        </w:rPr>
        <w:t>REGLAMENTO</w:t>
      </w:r>
      <w:r w:rsidRPr="004E70BD">
        <w:rPr>
          <w:sz w:val="28"/>
          <w:szCs w:val="28"/>
        </w:rPr>
        <w:t xml:space="preserve">, es válido para todas las competencias de picadas que se disputen en el Kartódromo “Don Horacio”, ubicado en la ciudad de Lucas González. </w:t>
      </w:r>
    </w:p>
    <w:p w:rsidR="00974FF7" w:rsidRPr="004E70BD" w:rsidRDefault="00974FF7" w:rsidP="00974FF7">
      <w:pPr>
        <w:rPr>
          <w:sz w:val="28"/>
          <w:szCs w:val="28"/>
        </w:rPr>
      </w:pPr>
      <w:r w:rsidRPr="004E70BD">
        <w:rPr>
          <w:sz w:val="28"/>
          <w:szCs w:val="28"/>
        </w:rPr>
        <w:t>- Todo participante, por el solo hecho de firmar la planilla de inscripci</w:t>
      </w:r>
      <w:r w:rsidR="004E70BD">
        <w:rPr>
          <w:sz w:val="28"/>
          <w:szCs w:val="28"/>
        </w:rPr>
        <w:t xml:space="preserve">ón, </w:t>
      </w:r>
      <w:r w:rsidR="004E70BD" w:rsidRPr="004E70BD">
        <w:rPr>
          <w:sz w:val="28"/>
          <w:szCs w:val="28"/>
        </w:rPr>
        <w:t>acepta conocer y acatar los siguientes ítems del presente reglamento:</w:t>
      </w:r>
    </w:p>
    <w:p w:rsidR="00974FF7" w:rsidRPr="004E70BD" w:rsidRDefault="00974FF7" w:rsidP="00974FF7">
      <w:pPr>
        <w:rPr>
          <w:rFonts w:ascii="Arial Black" w:hAnsi="Arial Black"/>
        </w:rPr>
      </w:pPr>
    </w:p>
    <w:p w:rsidR="00974FF7" w:rsidRPr="004E70BD" w:rsidRDefault="00974FF7" w:rsidP="004E70BD">
      <w:pPr>
        <w:jc w:val="center"/>
        <w:rPr>
          <w:rFonts w:ascii="Arial Black" w:hAnsi="Arial Black"/>
          <w:sz w:val="32"/>
          <w:szCs w:val="32"/>
          <w:u w:val="double" w:color="FF0000"/>
        </w:rPr>
      </w:pPr>
      <w:r w:rsidRPr="004E70BD">
        <w:rPr>
          <w:rFonts w:ascii="Arial Black" w:hAnsi="Arial Black"/>
          <w:sz w:val="32"/>
          <w:szCs w:val="32"/>
          <w:u w:val="double" w:color="FF0000"/>
        </w:rPr>
        <w:t>1) MODALIDAD DE LAS CARRERAS.</w:t>
      </w:r>
    </w:p>
    <w:p w:rsidR="00974FF7" w:rsidRDefault="00974FF7" w:rsidP="00974FF7"/>
    <w:p w:rsidR="00974FF7" w:rsidRPr="004E70BD" w:rsidRDefault="004E70BD" w:rsidP="00974FF7">
      <w:pPr>
        <w:rPr>
          <w:sz w:val="28"/>
          <w:szCs w:val="28"/>
        </w:rPr>
      </w:pPr>
      <w:r w:rsidRPr="004E70BD">
        <w:rPr>
          <w:b/>
          <w:sz w:val="28"/>
          <w:szCs w:val="28"/>
        </w:rPr>
        <w:t>A-)</w:t>
      </w:r>
      <w:r w:rsidRPr="004E70BD">
        <w:rPr>
          <w:sz w:val="28"/>
          <w:szCs w:val="28"/>
        </w:rPr>
        <w:t xml:space="preserve"> </w:t>
      </w:r>
      <w:r w:rsidR="00974FF7" w:rsidRPr="004E70BD">
        <w:rPr>
          <w:sz w:val="28"/>
          <w:szCs w:val="28"/>
        </w:rPr>
        <w:t xml:space="preserve">Se competirá sobre una distancia de </w:t>
      </w:r>
      <w:r w:rsidR="00A46168">
        <w:rPr>
          <w:sz w:val="28"/>
          <w:szCs w:val="28"/>
        </w:rPr>
        <w:t>200</w:t>
      </w:r>
      <w:r>
        <w:rPr>
          <w:sz w:val="28"/>
          <w:szCs w:val="28"/>
        </w:rPr>
        <w:t xml:space="preserve"> metros</w:t>
      </w:r>
      <w:r w:rsidR="00974FF7" w:rsidRPr="004E70BD">
        <w:rPr>
          <w:sz w:val="28"/>
          <w:szCs w:val="28"/>
        </w:rPr>
        <w:t>.</w:t>
      </w:r>
    </w:p>
    <w:p w:rsidR="00974FF7" w:rsidRPr="004E70BD" w:rsidRDefault="00974FF7" w:rsidP="00974FF7">
      <w:pPr>
        <w:rPr>
          <w:sz w:val="28"/>
          <w:szCs w:val="28"/>
        </w:rPr>
      </w:pPr>
    </w:p>
    <w:p w:rsidR="00974FF7" w:rsidRPr="004E70BD" w:rsidRDefault="004E70BD" w:rsidP="00974FF7">
      <w:pPr>
        <w:rPr>
          <w:b/>
          <w:sz w:val="28"/>
          <w:szCs w:val="28"/>
        </w:rPr>
      </w:pPr>
      <w:r w:rsidRPr="004E70BD">
        <w:rPr>
          <w:b/>
          <w:sz w:val="28"/>
          <w:szCs w:val="28"/>
        </w:rPr>
        <w:t>B-)</w:t>
      </w:r>
      <w:r>
        <w:rPr>
          <w:sz w:val="28"/>
          <w:szCs w:val="28"/>
        </w:rPr>
        <w:t xml:space="preserve"> La carrera será en línea recta y</w:t>
      </w:r>
      <w:r w:rsidR="00974FF7" w:rsidRPr="004E70BD">
        <w:rPr>
          <w:sz w:val="28"/>
          <w:szCs w:val="28"/>
        </w:rPr>
        <w:t xml:space="preserve"> de a dos vehículos p</w:t>
      </w:r>
      <w:r>
        <w:rPr>
          <w:sz w:val="28"/>
          <w:szCs w:val="28"/>
        </w:rPr>
        <w:t>or vez, utilizando dos carriles: uno para cada vehículo. Cada uno</w:t>
      </w:r>
      <w:r w:rsidR="00974FF7" w:rsidRPr="004E70BD">
        <w:rPr>
          <w:sz w:val="28"/>
          <w:szCs w:val="28"/>
        </w:rPr>
        <w:t xml:space="preserve"> deb</w:t>
      </w:r>
      <w:r>
        <w:rPr>
          <w:sz w:val="28"/>
          <w:szCs w:val="28"/>
        </w:rPr>
        <w:t>erá</w:t>
      </w:r>
      <w:r w:rsidR="00974FF7" w:rsidRPr="004E70BD">
        <w:rPr>
          <w:sz w:val="28"/>
          <w:szCs w:val="28"/>
        </w:rPr>
        <w:t xml:space="preserve"> mantenerse en su carril, que estará delimitado por una línea divisoria central con conos.</w:t>
      </w:r>
      <w:r>
        <w:rPr>
          <w:sz w:val="28"/>
          <w:szCs w:val="28"/>
        </w:rPr>
        <w:t xml:space="preserve"> Aquel piloto que invada el carril contrario será penalizado con la pérdida de la competencia, e inclusive la descalificación.</w:t>
      </w:r>
      <w:r w:rsidR="00974FF7" w:rsidRPr="004E70BD">
        <w:rPr>
          <w:sz w:val="28"/>
          <w:szCs w:val="28"/>
        </w:rPr>
        <w:t xml:space="preserve"> </w:t>
      </w:r>
      <w:r w:rsidRPr="004E70BD">
        <w:rPr>
          <w:b/>
          <w:sz w:val="28"/>
          <w:szCs w:val="28"/>
        </w:rPr>
        <w:t>(</w:t>
      </w:r>
      <w:r w:rsidR="00974FF7" w:rsidRPr="004E70BD">
        <w:rPr>
          <w:b/>
          <w:sz w:val="28"/>
          <w:szCs w:val="28"/>
        </w:rPr>
        <w:t>SI A JUICIO DE LA AUTORIDAD DE LA CARRERA ESTO FUERE INTENCIONAL, O PERJUDICARA AL OTRO COMPETIDOR</w:t>
      </w:r>
      <w:r w:rsidRPr="004E70BD">
        <w:rPr>
          <w:b/>
          <w:sz w:val="28"/>
          <w:szCs w:val="28"/>
        </w:rPr>
        <w:t>)</w:t>
      </w:r>
      <w:r w:rsidR="00974FF7" w:rsidRPr="004E70BD">
        <w:rPr>
          <w:b/>
          <w:sz w:val="28"/>
          <w:szCs w:val="28"/>
        </w:rPr>
        <w:t>.</w:t>
      </w:r>
    </w:p>
    <w:p w:rsidR="00974FF7" w:rsidRPr="004E70BD" w:rsidRDefault="00974FF7" w:rsidP="00974FF7">
      <w:pPr>
        <w:rPr>
          <w:sz w:val="28"/>
          <w:szCs w:val="28"/>
        </w:rPr>
      </w:pPr>
    </w:p>
    <w:p w:rsidR="00974FF7" w:rsidRPr="004E70BD" w:rsidRDefault="004E70BD" w:rsidP="00974FF7">
      <w:pPr>
        <w:rPr>
          <w:sz w:val="28"/>
          <w:szCs w:val="28"/>
        </w:rPr>
      </w:pPr>
      <w:r w:rsidRPr="004E70BD">
        <w:rPr>
          <w:b/>
          <w:sz w:val="28"/>
          <w:szCs w:val="28"/>
        </w:rPr>
        <w:lastRenderedPageBreak/>
        <w:t>C-)</w:t>
      </w:r>
      <w:r>
        <w:rPr>
          <w:sz w:val="28"/>
          <w:szCs w:val="28"/>
        </w:rPr>
        <w:t xml:space="preserve"> </w:t>
      </w:r>
      <w:r w:rsidR="00974FF7" w:rsidRPr="004E70BD">
        <w:rPr>
          <w:sz w:val="28"/>
          <w:szCs w:val="28"/>
        </w:rPr>
        <w:t>La largada se hará con un semáforo provisto de luces amarillas</w:t>
      </w:r>
      <w:r>
        <w:rPr>
          <w:sz w:val="28"/>
          <w:szCs w:val="28"/>
        </w:rPr>
        <w:t xml:space="preserve"> (una para cada carril)</w:t>
      </w:r>
      <w:r w:rsidR="00974FF7" w:rsidRPr="004E70BD">
        <w:rPr>
          <w:sz w:val="28"/>
          <w:szCs w:val="28"/>
        </w:rPr>
        <w:t xml:space="preserve"> que culminan en luces verdes que indican el momento justo de la</w:t>
      </w:r>
      <w:r>
        <w:rPr>
          <w:sz w:val="28"/>
          <w:szCs w:val="28"/>
        </w:rPr>
        <w:t xml:space="preserve"> largada</w:t>
      </w:r>
      <w:r w:rsidR="00974FF7" w:rsidRPr="004E70BD">
        <w:rPr>
          <w:sz w:val="28"/>
          <w:szCs w:val="28"/>
        </w:rPr>
        <w:t xml:space="preserve">. El </w:t>
      </w:r>
      <w:r>
        <w:rPr>
          <w:sz w:val="28"/>
          <w:szCs w:val="28"/>
        </w:rPr>
        <w:t xml:space="preserve">piloto </w:t>
      </w:r>
      <w:r w:rsidR="00974FF7" w:rsidRPr="004E70BD">
        <w:rPr>
          <w:sz w:val="28"/>
          <w:szCs w:val="28"/>
        </w:rPr>
        <w:t>que haya largado correctamente no podrá darle la oportunidad de realizar nuevamente la tirada</w:t>
      </w:r>
      <w:r>
        <w:rPr>
          <w:sz w:val="28"/>
          <w:szCs w:val="28"/>
        </w:rPr>
        <w:t xml:space="preserve"> si su rival largó mal. A</w:t>
      </w:r>
      <w:r w:rsidR="00974FF7" w:rsidRPr="004E70BD">
        <w:rPr>
          <w:sz w:val="28"/>
          <w:szCs w:val="28"/>
        </w:rPr>
        <w:t xml:space="preserve">l piloto que largó correctamente no se le registrará el tiempo que realice en dicha tirada, esto quiere decir que no se </w:t>
      </w:r>
      <w:r>
        <w:rPr>
          <w:sz w:val="28"/>
          <w:szCs w:val="28"/>
        </w:rPr>
        <w:t>toma como caída de tiempo por má</w:t>
      </w:r>
      <w:r w:rsidR="00974FF7" w:rsidRPr="004E70BD">
        <w:rPr>
          <w:sz w:val="28"/>
          <w:szCs w:val="28"/>
        </w:rPr>
        <w:t xml:space="preserve">s que el reloj así lo indique dejando al mismo como ganador de </w:t>
      </w:r>
      <w:r>
        <w:rPr>
          <w:sz w:val="28"/>
          <w:szCs w:val="28"/>
        </w:rPr>
        <w:t xml:space="preserve">esta tirada. </w:t>
      </w:r>
      <w:r w:rsidR="00974FF7" w:rsidRPr="004E70BD">
        <w:rPr>
          <w:sz w:val="28"/>
          <w:szCs w:val="28"/>
        </w:rPr>
        <w:t>Al momento de la largada el vehículo se encuentra en la línea, esto quiere decir con las dos luces de alineación prendidas</w:t>
      </w:r>
      <w:r>
        <w:rPr>
          <w:sz w:val="28"/>
          <w:szCs w:val="28"/>
        </w:rPr>
        <w:t xml:space="preserve"> el largador</w:t>
      </w:r>
      <w:r w:rsidR="00974FF7" w:rsidRPr="004E70BD">
        <w:rPr>
          <w:sz w:val="28"/>
          <w:szCs w:val="28"/>
        </w:rPr>
        <w:t xml:space="preserve"> está habilitando</w:t>
      </w:r>
      <w:r>
        <w:rPr>
          <w:sz w:val="28"/>
          <w:szCs w:val="28"/>
        </w:rPr>
        <w:t xml:space="preserve"> a dar inicio al reloj</w:t>
      </w:r>
      <w:r w:rsidR="00974FF7" w:rsidRPr="004E70BD">
        <w:rPr>
          <w:sz w:val="28"/>
          <w:szCs w:val="28"/>
        </w:rPr>
        <w:t xml:space="preserve">. El largador no tiene ninguna responsabilidad si el piloto no está listo. </w:t>
      </w:r>
      <w:r w:rsidR="00974FF7" w:rsidRPr="004E70BD">
        <w:rPr>
          <w:b/>
          <w:sz w:val="28"/>
          <w:szCs w:val="28"/>
        </w:rPr>
        <w:t>Al vehículo lo podrá acomodar solamente una persona.</w:t>
      </w:r>
    </w:p>
    <w:p w:rsidR="00974FF7" w:rsidRPr="004E70BD" w:rsidRDefault="00974FF7" w:rsidP="00974FF7">
      <w:pPr>
        <w:rPr>
          <w:sz w:val="28"/>
          <w:szCs w:val="28"/>
        </w:rPr>
      </w:pPr>
    </w:p>
    <w:p w:rsidR="00974FF7" w:rsidRPr="004E70BD" w:rsidRDefault="004E70BD" w:rsidP="00974FF7">
      <w:pPr>
        <w:rPr>
          <w:sz w:val="28"/>
          <w:szCs w:val="28"/>
        </w:rPr>
      </w:pPr>
      <w:r w:rsidRPr="004E70BD">
        <w:rPr>
          <w:b/>
          <w:sz w:val="28"/>
          <w:szCs w:val="28"/>
        </w:rPr>
        <w:t>D-)</w:t>
      </w:r>
      <w:r>
        <w:rPr>
          <w:sz w:val="28"/>
          <w:szCs w:val="28"/>
        </w:rPr>
        <w:t xml:space="preserve"> </w:t>
      </w:r>
      <w:r w:rsidR="00974FF7" w:rsidRPr="004E70BD">
        <w:rPr>
          <w:sz w:val="28"/>
          <w:szCs w:val="28"/>
        </w:rPr>
        <w:t>EMPATES: Si las dos luces indicadoras quedaran fijas se realizará nuevamente la tirada invirtiendo las pistas.</w:t>
      </w:r>
    </w:p>
    <w:p w:rsidR="00974FF7" w:rsidRPr="004E70BD" w:rsidRDefault="00974FF7" w:rsidP="00974FF7">
      <w:pPr>
        <w:rPr>
          <w:sz w:val="28"/>
          <w:szCs w:val="28"/>
        </w:rPr>
      </w:pPr>
      <w:r w:rsidRPr="004E70BD">
        <w:rPr>
          <w:sz w:val="28"/>
          <w:szCs w:val="28"/>
        </w:rPr>
        <w:t>Si las dos luces quedaran fijas y los relojes no indicaran el mismo tiempo o viceversa, se realizará nuevamente la tirada registrándola como un empate, se tomará el tiempo más alto de dicha tirada para registrarlo en la planilla de tiempo. Se hará una tanda clasificatoria, de la cual, los ganadores pasarán a la tanda final eliminatoria, y los perdedores harán un repechaje pudiendo el ganador pasar a la final eliminatoria.</w:t>
      </w:r>
    </w:p>
    <w:p w:rsidR="00974FF7" w:rsidRPr="004E70BD" w:rsidRDefault="00974FF7" w:rsidP="00974FF7">
      <w:pPr>
        <w:rPr>
          <w:sz w:val="28"/>
          <w:szCs w:val="28"/>
        </w:rPr>
      </w:pPr>
      <w:r w:rsidRPr="004E70BD">
        <w:rPr>
          <w:sz w:val="28"/>
          <w:szCs w:val="28"/>
        </w:rPr>
        <w:t>OPCIÓN REENGANCHE SOLO EN RONDA DE CLASIFICACION: Se podrá utilizar esta opción cuando un auto se cae de tiempo en ronda de clasificación. Esto deberá ser comunicado al oficial de pista más próximo y en forma inmediata hacer efectivo el reenganche en cabina de inscripciones. De optar por esta opción la caída no será computada para el campeonato. En caso de que en la primer tirada de clasificación se caigan ambos de tiempo, y estos se reenganchen; quedará como primer perdedor el que más cerca esté del tiempo de la clase.</w:t>
      </w:r>
    </w:p>
    <w:p w:rsidR="00974FF7" w:rsidRPr="004E70BD" w:rsidRDefault="00974FF7" w:rsidP="00974FF7">
      <w:pPr>
        <w:rPr>
          <w:sz w:val="28"/>
          <w:szCs w:val="28"/>
        </w:rPr>
      </w:pPr>
    </w:p>
    <w:p w:rsidR="004E70BD" w:rsidRDefault="004E70BD" w:rsidP="004E70BD">
      <w:pPr>
        <w:jc w:val="center"/>
        <w:rPr>
          <w:rFonts w:ascii="Arial Black" w:hAnsi="Arial Black"/>
          <w:b/>
          <w:sz w:val="28"/>
          <w:szCs w:val="28"/>
        </w:rPr>
      </w:pPr>
    </w:p>
    <w:p w:rsidR="004E70BD" w:rsidRDefault="004E70BD" w:rsidP="004E70BD">
      <w:pPr>
        <w:jc w:val="center"/>
        <w:rPr>
          <w:rFonts w:ascii="Arial Black" w:hAnsi="Arial Black"/>
          <w:b/>
          <w:sz w:val="28"/>
          <w:szCs w:val="28"/>
        </w:rPr>
      </w:pPr>
    </w:p>
    <w:p w:rsidR="00974FF7" w:rsidRPr="004E70BD" w:rsidRDefault="00974FF7" w:rsidP="004E70BD">
      <w:pPr>
        <w:jc w:val="center"/>
        <w:rPr>
          <w:rFonts w:ascii="Arial Black" w:hAnsi="Arial Black"/>
          <w:b/>
          <w:sz w:val="32"/>
          <w:szCs w:val="32"/>
          <w:u w:val="double" w:color="FF0000"/>
        </w:rPr>
      </w:pPr>
      <w:r w:rsidRPr="004E70BD">
        <w:rPr>
          <w:rFonts w:ascii="Arial Black" w:hAnsi="Arial Black"/>
          <w:b/>
          <w:sz w:val="32"/>
          <w:szCs w:val="32"/>
          <w:u w:val="double" w:color="FF0000"/>
        </w:rPr>
        <w:t>2</w:t>
      </w:r>
      <w:r w:rsidR="004E70BD" w:rsidRPr="004E70BD">
        <w:rPr>
          <w:rFonts w:ascii="Arial Black" w:hAnsi="Arial Black"/>
          <w:b/>
          <w:sz w:val="32"/>
          <w:szCs w:val="32"/>
          <w:u w:val="double" w:color="FF0000"/>
        </w:rPr>
        <w:t>-</w:t>
      </w:r>
      <w:r w:rsidRPr="004E70BD">
        <w:rPr>
          <w:rFonts w:ascii="Arial Black" w:hAnsi="Arial Black"/>
          <w:b/>
          <w:sz w:val="32"/>
          <w:szCs w:val="32"/>
          <w:u w:val="double" w:color="FF0000"/>
        </w:rPr>
        <w:t>) MODALIDAD DE LAS PAREJAS DESPUÉS DE LA CLASIFICACIÓN.</w:t>
      </w:r>
    </w:p>
    <w:p w:rsidR="00974FF7" w:rsidRPr="004E70BD" w:rsidRDefault="00974FF7" w:rsidP="00974FF7">
      <w:pPr>
        <w:rPr>
          <w:sz w:val="28"/>
          <w:szCs w:val="28"/>
        </w:rPr>
      </w:pPr>
    </w:p>
    <w:p w:rsidR="00974FF7" w:rsidRPr="004E70BD" w:rsidRDefault="004E70BD" w:rsidP="00974FF7">
      <w:pPr>
        <w:rPr>
          <w:sz w:val="28"/>
          <w:szCs w:val="28"/>
        </w:rPr>
      </w:pPr>
      <w:r w:rsidRPr="004E70BD">
        <w:rPr>
          <w:b/>
          <w:sz w:val="28"/>
          <w:szCs w:val="28"/>
        </w:rPr>
        <w:t>E-)</w:t>
      </w:r>
      <w:r>
        <w:rPr>
          <w:sz w:val="28"/>
          <w:szCs w:val="28"/>
        </w:rPr>
        <w:t xml:space="preserve"> </w:t>
      </w:r>
      <w:r w:rsidR="00974FF7" w:rsidRPr="004E70BD">
        <w:rPr>
          <w:sz w:val="28"/>
          <w:szCs w:val="28"/>
        </w:rPr>
        <w:t>Cuando estén las parejas formadas de ganadores y perdedores, se comenzará el repec</w:t>
      </w:r>
      <w:r w:rsidR="002330F9">
        <w:rPr>
          <w:sz w:val="28"/>
          <w:szCs w:val="28"/>
        </w:rPr>
        <w:t>haje.  Au</w:t>
      </w:r>
      <w:r w:rsidR="00974FF7" w:rsidRPr="004E70BD">
        <w:rPr>
          <w:sz w:val="28"/>
          <w:szCs w:val="28"/>
        </w:rPr>
        <w:t>n no habiendo terminado el mismo, se podrá comenzar con la ronda de ganadores, si en ésta hubiese como mínimo dos parejas. El primer ganador y el ganador del repechaje ingresarán a la pista cuando todas las parejas de ganadores hayan disputado por lo menos una tirada. Si los ganadores fueran impares estos ingresarán a la pista antes de que el último ganador ingrese a la misma.</w:t>
      </w:r>
      <w:r w:rsidR="002330F9">
        <w:rPr>
          <w:sz w:val="28"/>
          <w:szCs w:val="28"/>
        </w:rPr>
        <w:t xml:space="preserve"> </w:t>
      </w:r>
    </w:p>
    <w:p w:rsidR="00974FF7" w:rsidRPr="004E70BD" w:rsidRDefault="002330F9" w:rsidP="00974FF7">
      <w:pPr>
        <w:rPr>
          <w:sz w:val="28"/>
          <w:szCs w:val="28"/>
        </w:rPr>
      </w:pPr>
      <w:r>
        <w:rPr>
          <w:sz w:val="28"/>
          <w:szCs w:val="28"/>
        </w:rPr>
        <w:t xml:space="preserve"> </w:t>
      </w:r>
      <w:r w:rsidR="00974FF7" w:rsidRPr="004E70BD">
        <w:rPr>
          <w:sz w:val="28"/>
          <w:szCs w:val="28"/>
        </w:rPr>
        <w:t>El tercer y cuarto puesto saldrán de las dos semifinales, el perdedor que mejor tiempo tenga quedará tercero y el otro cuarto; si en una semifinal uno de los dos se cae de tiempo el perdedor de la otra semifinal será tercero y el cuarto saldrá por tiempo, así mismo si en las dos semifinales hubiese un caído de tiempo, el tercero y cuarto saldrían por tiempo.</w:t>
      </w:r>
    </w:p>
    <w:p w:rsidR="00974FF7" w:rsidRPr="004E70BD" w:rsidRDefault="00974FF7" w:rsidP="00974FF7">
      <w:pPr>
        <w:rPr>
          <w:sz w:val="28"/>
          <w:szCs w:val="28"/>
        </w:rPr>
      </w:pPr>
    </w:p>
    <w:p w:rsidR="00974FF7" w:rsidRPr="002330F9" w:rsidRDefault="00974FF7" w:rsidP="002330F9">
      <w:pPr>
        <w:jc w:val="center"/>
        <w:rPr>
          <w:rFonts w:ascii="Arial Black" w:hAnsi="Arial Black"/>
          <w:b/>
          <w:sz w:val="32"/>
          <w:szCs w:val="32"/>
          <w:u w:val="double" w:color="FF0000"/>
        </w:rPr>
      </w:pPr>
      <w:r w:rsidRPr="002330F9">
        <w:rPr>
          <w:rFonts w:ascii="Arial Black" w:hAnsi="Arial Black"/>
          <w:b/>
          <w:sz w:val="32"/>
          <w:szCs w:val="32"/>
          <w:u w:val="double" w:color="FF0000"/>
        </w:rPr>
        <w:t>3) VESTIMENTA</w:t>
      </w:r>
    </w:p>
    <w:p w:rsidR="00974FF7" w:rsidRPr="004E70BD" w:rsidRDefault="00974FF7" w:rsidP="00974FF7">
      <w:pPr>
        <w:rPr>
          <w:sz w:val="28"/>
          <w:szCs w:val="28"/>
        </w:rPr>
      </w:pPr>
    </w:p>
    <w:p w:rsidR="00974FF7" w:rsidRPr="004E70BD" w:rsidRDefault="002330F9" w:rsidP="00974FF7">
      <w:pPr>
        <w:rPr>
          <w:sz w:val="28"/>
          <w:szCs w:val="28"/>
        </w:rPr>
      </w:pPr>
      <w:r w:rsidRPr="002330F9">
        <w:rPr>
          <w:b/>
          <w:sz w:val="28"/>
          <w:szCs w:val="28"/>
        </w:rPr>
        <w:t>F-)</w:t>
      </w:r>
      <w:r>
        <w:rPr>
          <w:sz w:val="28"/>
          <w:szCs w:val="28"/>
        </w:rPr>
        <w:t xml:space="preserve">  Será de uso obligatorio el casco, como así también vestimenta que recubra torso y piernas por completo.</w:t>
      </w:r>
    </w:p>
    <w:p w:rsidR="00974FF7" w:rsidRPr="004E70BD" w:rsidRDefault="00974FF7" w:rsidP="00974FF7">
      <w:pPr>
        <w:rPr>
          <w:sz w:val="28"/>
          <w:szCs w:val="28"/>
        </w:rPr>
      </w:pPr>
    </w:p>
    <w:p w:rsidR="002330F9" w:rsidRDefault="002330F9" w:rsidP="002330F9">
      <w:pPr>
        <w:jc w:val="center"/>
        <w:rPr>
          <w:rFonts w:ascii="Arial Black" w:hAnsi="Arial Black"/>
          <w:sz w:val="32"/>
          <w:szCs w:val="32"/>
          <w:u w:val="double" w:color="FF0000"/>
        </w:rPr>
      </w:pPr>
    </w:p>
    <w:p w:rsidR="002330F9" w:rsidRDefault="002330F9" w:rsidP="002330F9">
      <w:pPr>
        <w:jc w:val="center"/>
        <w:rPr>
          <w:rFonts w:ascii="Arial Black" w:hAnsi="Arial Black"/>
          <w:sz w:val="32"/>
          <w:szCs w:val="32"/>
          <w:u w:val="double" w:color="FF0000"/>
        </w:rPr>
      </w:pPr>
    </w:p>
    <w:p w:rsidR="002330F9" w:rsidRDefault="002330F9" w:rsidP="002330F9">
      <w:pPr>
        <w:jc w:val="center"/>
        <w:rPr>
          <w:rFonts w:ascii="Arial Black" w:hAnsi="Arial Black"/>
          <w:sz w:val="32"/>
          <w:szCs w:val="32"/>
          <w:u w:val="double" w:color="FF0000"/>
        </w:rPr>
      </w:pPr>
    </w:p>
    <w:p w:rsidR="00974FF7" w:rsidRDefault="00974FF7" w:rsidP="002330F9">
      <w:pPr>
        <w:jc w:val="center"/>
        <w:rPr>
          <w:rFonts w:ascii="Arial Black" w:hAnsi="Arial Black"/>
          <w:sz w:val="32"/>
          <w:szCs w:val="32"/>
          <w:u w:val="double" w:color="FF0000"/>
        </w:rPr>
      </w:pPr>
      <w:r w:rsidRPr="002330F9">
        <w:rPr>
          <w:rFonts w:ascii="Arial Black" w:hAnsi="Arial Black"/>
          <w:sz w:val="32"/>
          <w:szCs w:val="32"/>
          <w:u w:val="double" w:color="FF0000"/>
        </w:rPr>
        <w:lastRenderedPageBreak/>
        <w:t>4) DIVISIÓN DE CATEGORÍAS Y CLASES</w:t>
      </w:r>
    </w:p>
    <w:p w:rsidR="002330F9" w:rsidRPr="002330F9" w:rsidRDefault="002330F9" w:rsidP="002330F9">
      <w:pPr>
        <w:jc w:val="center"/>
        <w:rPr>
          <w:rFonts w:ascii="Arial Black" w:hAnsi="Arial Black"/>
          <w:sz w:val="32"/>
          <w:szCs w:val="32"/>
          <w:u w:val="double" w:color="FF0000"/>
        </w:rPr>
      </w:pPr>
    </w:p>
    <w:p w:rsidR="00974FF7" w:rsidRPr="002330F9" w:rsidRDefault="00974FF7" w:rsidP="00974FF7">
      <w:pPr>
        <w:rPr>
          <w:b/>
          <w:sz w:val="28"/>
          <w:szCs w:val="28"/>
        </w:rPr>
      </w:pPr>
      <w:r w:rsidRPr="002330F9">
        <w:rPr>
          <w:b/>
          <w:sz w:val="28"/>
          <w:szCs w:val="28"/>
        </w:rPr>
        <w:t>DIVISIÓN DE CLASES POR TOPES DE TIEMPO MÍNIMO</w:t>
      </w:r>
      <w:r w:rsidR="002330F9" w:rsidRPr="002330F9">
        <w:rPr>
          <w:b/>
          <w:sz w:val="28"/>
          <w:szCs w:val="28"/>
        </w:rPr>
        <w:t>:</w:t>
      </w:r>
    </w:p>
    <w:p w:rsidR="00974FF7" w:rsidRPr="004E70BD" w:rsidRDefault="00974FF7" w:rsidP="00974FF7">
      <w:pPr>
        <w:rPr>
          <w:sz w:val="28"/>
          <w:szCs w:val="28"/>
        </w:rPr>
      </w:pPr>
    </w:p>
    <w:p w:rsidR="00974FF7" w:rsidRPr="004E70BD" w:rsidRDefault="00A46168" w:rsidP="00974FF7">
      <w:pPr>
        <w:rPr>
          <w:sz w:val="28"/>
          <w:szCs w:val="28"/>
        </w:rPr>
      </w:pPr>
      <w:r>
        <w:rPr>
          <w:sz w:val="28"/>
          <w:szCs w:val="28"/>
        </w:rPr>
        <w:t>Clase 1 …………</w:t>
      </w:r>
      <w:r>
        <w:rPr>
          <w:sz w:val="28"/>
          <w:szCs w:val="28"/>
        </w:rPr>
        <w:tab/>
        <w:t>12,50</w:t>
      </w:r>
    </w:p>
    <w:p w:rsidR="00974FF7" w:rsidRPr="004E70BD" w:rsidRDefault="00A46168" w:rsidP="00974FF7">
      <w:pPr>
        <w:rPr>
          <w:sz w:val="28"/>
          <w:szCs w:val="28"/>
        </w:rPr>
      </w:pPr>
      <w:r>
        <w:rPr>
          <w:sz w:val="28"/>
          <w:szCs w:val="28"/>
        </w:rPr>
        <w:t>Clase 2 …………</w:t>
      </w:r>
      <w:r>
        <w:rPr>
          <w:sz w:val="28"/>
          <w:szCs w:val="28"/>
        </w:rPr>
        <w:tab/>
        <w:t>11, 50</w:t>
      </w:r>
    </w:p>
    <w:p w:rsidR="00974FF7" w:rsidRDefault="00A46168" w:rsidP="00974FF7">
      <w:pPr>
        <w:rPr>
          <w:sz w:val="28"/>
          <w:szCs w:val="28"/>
        </w:rPr>
      </w:pPr>
      <w:r>
        <w:rPr>
          <w:sz w:val="28"/>
          <w:szCs w:val="28"/>
        </w:rPr>
        <w:t>Clase 3 …………</w:t>
      </w:r>
      <w:r>
        <w:rPr>
          <w:sz w:val="28"/>
          <w:szCs w:val="28"/>
        </w:rPr>
        <w:tab/>
        <w:t xml:space="preserve">10, 50 </w:t>
      </w:r>
    </w:p>
    <w:p w:rsidR="00A46168" w:rsidRPr="004E70BD" w:rsidRDefault="00A46168" w:rsidP="00974FF7">
      <w:pPr>
        <w:rPr>
          <w:sz w:val="28"/>
          <w:szCs w:val="28"/>
        </w:rPr>
      </w:pPr>
      <w:r>
        <w:rPr>
          <w:sz w:val="28"/>
          <w:szCs w:val="28"/>
        </w:rPr>
        <w:t>Clase 4……......          9, 20</w:t>
      </w:r>
    </w:p>
    <w:p w:rsidR="00974FF7" w:rsidRPr="004E70BD" w:rsidRDefault="00974FF7" w:rsidP="00974FF7">
      <w:pPr>
        <w:rPr>
          <w:sz w:val="28"/>
          <w:szCs w:val="28"/>
        </w:rPr>
      </w:pPr>
      <w:r w:rsidRPr="004E70BD">
        <w:rPr>
          <w:sz w:val="28"/>
          <w:szCs w:val="28"/>
        </w:rPr>
        <w:t>Clase</w:t>
      </w:r>
      <w:r w:rsidR="00A46168">
        <w:rPr>
          <w:sz w:val="28"/>
          <w:szCs w:val="28"/>
        </w:rPr>
        <w:t xml:space="preserve"> 5</w:t>
      </w:r>
      <w:r w:rsidRPr="004E70BD">
        <w:rPr>
          <w:sz w:val="28"/>
          <w:szCs w:val="28"/>
        </w:rPr>
        <w:t xml:space="preserve"> …………</w:t>
      </w:r>
      <w:r w:rsidRPr="004E70BD">
        <w:rPr>
          <w:sz w:val="28"/>
          <w:szCs w:val="28"/>
        </w:rPr>
        <w:tab/>
      </w:r>
      <w:r w:rsidR="00A46168">
        <w:rPr>
          <w:sz w:val="28"/>
          <w:szCs w:val="28"/>
        </w:rPr>
        <w:t>110 Libre</w:t>
      </w:r>
    </w:p>
    <w:p w:rsidR="00974FF7" w:rsidRDefault="001A3B26" w:rsidP="00974FF7">
      <w:pPr>
        <w:rPr>
          <w:sz w:val="28"/>
          <w:szCs w:val="28"/>
        </w:rPr>
      </w:pPr>
      <w:r>
        <w:rPr>
          <w:sz w:val="28"/>
          <w:szCs w:val="28"/>
        </w:rPr>
        <w:t>Clase 6</w:t>
      </w:r>
      <w:r w:rsidR="00974FF7" w:rsidRPr="004E70BD">
        <w:rPr>
          <w:sz w:val="28"/>
          <w:szCs w:val="28"/>
        </w:rPr>
        <w:t xml:space="preserve"> …………</w:t>
      </w:r>
      <w:r w:rsidR="00974FF7" w:rsidRPr="004E70BD">
        <w:rPr>
          <w:sz w:val="28"/>
          <w:szCs w:val="28"/>
        </w:rPr>
        <w:tab/>
      </w:r>
      <w:r w:rsidR="00A46168">
        <w:rPr>
          <w:sz w:val="28"/>
          <w:szCs w:val="28"/>
        </w:rPr>
        <w:t xml:space="preserve">150 Libre </w:t>
      </w:r>
    </w:p>
    <w:p w:rsidR="00A46168" w:rsidRPr="004E70BD" w:rsidRDefault="001A3B26" w:rsidP="00974FF7">
      <w:pPr>
        <w:rPr>
          <w:sz w:val="28"/>
          <w:szCs w:val="28"/>
        </w:rPr>
      </w:pPr>
      <w:r>
        <w:rPr>
          <w:sz w:val="28"/>
          <w:szCs w:val="28"/>
        </w:rPr>
        <w:t>Clase 7</w:t>
      </w:r>
      <w:r w:rsidR="00A46168">
        <w:rPr>
          <w:sz w:val="28"/>
          <w:szCs w:val="28"/>
        </w:rPr>
        <w:t xml:space="preserve"> …………        Vale Todo </w:t>
      </w:r>
    </w:p>
    <w:p w:rsidR="00974FF7" w:rsidRPr="004E70BD" w:rsidRDefault="00974FF7" w:rsidP="00974FF7">
      <w:pPr>
        <w:rPr>
          <w:sz w:val="28"/>
          <w:szCs w:val="28"/>
        </w:rPr>
      </w:pPr>
    </w:p>
    <w:p w:rsidR="00974FF7" w:rsidRPr="00A40CAA" w:rsidRDefault="00A40CAA" w:rsidP="00A40CAA">
      <w:pPr>
        <w:jc w:val="center"/>
        <w:rPr>
          <w:rFonts w:ascii="Arial Black" w:hAnsi="Arial Black"/>
          <w:sz w:val="28"/>
          <w:szCs w:val="28"/>
          <w:u w:val="double" w:color="FF0000"/>
        </w:rPr>
      </w:pPr>
      <w:r w:rsidRPr="00A40CAA">
        <w:rPr>
          <w:rFonts w:ascii="Arial Black" w:hAnsi="Arial Black"/>
          <w:sz w:val="28"/>
          <w:szCs w:val="28"/>
          <w:u w:val="double" w:color="FF0000"/>
        </w:rPr>
        <w:t>5</w:t>
      </w:r>
      <w:r w:rsidR="00974FF7" w:rsidRPr="00A40CAA">
        <w:rPr>
          <w:rFonts w:ascii="Arial Black" w:hAnsi="Arial Black"/>
          <w:sz w:val="28"/>
          <w:szCs w:val="28"/>
          <w:u w:val="double" w:color="FF0000"/>
        </w:rPr>
        <w:t>) ACLARACIONES IMPORTANTES</w:t>
      </w:r>
    </w:p>
    <w:p w:rsidR="00974FF7" w:rsidRPr="004E70BD" w:rsidRDefault="00974FF7" w:rsidP="00974FF7">
      <w:pPr>
        <w:rPr>
          <w:sz w:val="28"/>
          <w:szCs w:val="28"/>
        </w:rPr>
      </w:pPr>
    </w:p>
    <w:p w:rsidR="00974FF7" w:rsidRPr="004E70BD" w:rsidRDefault="00A40CAA" w:rsidP="00974FF7">
      <w:pPr>
        <w:rPr>
          <w:sz w:val="28"/>
          <w:szCs w:val="28"/>
        </w:rPr>
      </w:pPr>
      <w:r w:rsidRPr="00A40CAA">
        <w:rPr>
          <w:b/>
          <w:sz w:val="28"/>
          <w:szCs w:val="28"/>
        </w:rPr>
        <w:t>H-)</w:t>
      </w:r>
      <w:r>
        <w:rPr>
          <w:sz w:val="28"/>
          <w:szCs w:val="28"/>
        </w:rPr>
        <w:t xml:space="preserve">  </w:t>
      </w:r>
      <w:r w:rsidR="00974FF7" w:rsidRPr="004E70BD">
        <w:rPr>
          <w:sz w:val="28"/>
          <w:szCs w:val="28"/>
        </w:rPr>
        <w:t>Cuando uno de los vehículos que llegue a una final traspase la línea de largada o no se presente a sufrir un desperfecto y no pueda completar la tirada, éste se adjudicará el segundo puesto por el solo hecho de llegar a la final, siempre que</w:t>
      </w:r>
      <w:r>
        <w:rPr>
          <w:sz w:val="28"/>
          <w:szCs w:val="28"/>
        </w:rPr>
        <w:t xml:space="preserve"> se compruebe dicho desperfecto. </w:t>
      </w:r>
      <w:r w:rsidR="00974FF7" w:rsidRPr="004E70BD">
        <w:rPr>
          <w:sz w:val="28"/>
          <w:szCs w:val="28"/>
        </w:rPr>
        <w:t>Y a su pareja de final, de no caerse de tiempo, se le adjudicará el primer puesto sabiendo que debe realizar el tiempo de la clase</w:t>
      </w:r>
      <w:r>
        <w:rPr>
          <w:sz w:val="28"/>
          <w:szCs w:val="28"/>
        </w:rPr>
        <w:t>.</w:t>
      </w:r>
    </w:p>
    <w:p w:rsidR="00A40CAA" w:rsidRDefault="00974FF7" w:rsidP="00974FF7">
      <w:pPr>
        <w:rPr>
          <w:sz w:val="28"/>
          <w:szCs w:val="28"/>
        </w:rPr>
      </w:pPr>
      <w:r w:rsidRPr="004E70BD">
        <w:rPr>
          <w:sz w:val="28"/>
          <w:szCs w:val="28"/>
        </w:rPr>
        <w:t>Cuando en clasificación la cantidad de participantes sea de un número impar, el que quede sin pareja clasificará con el primer perdedor. De ganar el primer perdedor éste pasa a la ronda de ganadores, ocupando el último lugar de dicha ronda y el otro pasa al último lugar en la ronda de perdedores.</w:t>
      </w:r>
    </w:p>
    <w:p w:rsidR="00974FF7" w:rsidRPr="004E70BD" w:rsidRDefault="00A40CAA" w:rsidP="00974FF7">
      <w:pPr>
        <w:rPr>
          <w:sz w:val="28"/>
          <w:szCs w:val="28"/>
        </w:rPr>
      </w:pPr>
      <w:r>
        <w:rPr>
          <w:sz w:val="28"/>
          <w:szCs w:val="28"/>
        </w:rPr>
        <w:lastRenderedPageBreak/>
        <w:t xml:space="preserve"> </w:t>
      </w:r>
      <w:r w:rsidR="00974FF7" w:rsidRPr="004E70BD">
        <w:rPr>
          <w:sz w:val="28"/>
          <w:szCs w:val="28"/>
        </w:rPr>
        <w:t>Cuando solo sean tres los participantes, se sortearán las parejas, el ganador de la primera carrera correrá con el restante, si vuelve a ganar los dos perdedores correrán por el segundo puesto.</w:t>
      </w:r>
    </w:p>
    <w:p w:rsidR="00974FF7" w:rsidRPr="004E70BD" w:rsidRDefault="00A40CAA" w:rsidP="00974FF7">
      <w:pPr>
        <w:rPr>
          <w:sz w:val="28"/>
          <w:szCs w:val="28"/>
        </w:rPr>
      </w:pPr>
      <w:r>
        <w:rPr>
          <w:sz w:val="28"/>
          <w:szCs w:val="28"/>
        </w:rPr>
        <w:t xml:space="preserve"> </w:t>
      </w:r>
      <w:r w:rsidR="00974FF7" w:rsidRPr="004E70BD">
        <w:rPr>
          <w:sz w:val="28"/>
          <w:szCs w:val="28"/>
        </w:rPr>
        <w:t>Si perdiera el primer ganador, el segundo ganador será el primero y el segundo será el primer ganador, y tercero será el que no haya ganado ninguna tirada.</w:t>
      </w:r>
    </w:p>
    <w:p w:rsidR="00974FF7" w:rsidRDefault="00A40CAA" w:rsidP="00974FF7">
      <w:pPr>
        <w:rPr>
          <w:sz w:val="28"/>
          <w:szCs w:val="28"/>
        </w:rPr>
      </w:pPr>
      <w:r>
        <w:rPr>
          <w:sz w:val="28"/>
          <w:szCs w:val="28"/>
        </w:rPr>
        <w:t xml:space="preserve"> </w:t>
      </w:r>
      <w:r w:rsidR="00974FF7" w:rsidRPr="004E70BD">
        <w:rPr>
          <w:sz w:val="28"/>
          <w:szCs w:val="28"/>
        </w:rPr>
        <w:t>Cuando los dos finalistas se caen de tiempo, quedará en tercer puesto el que realice el mejor tiempo de las dos semifinales y el otro en cuarto lugar, quienes se adjudicarán el puntaje de primero y segundo puesto caíd</w:t>
      </w:r>
      <w:r>
        <w:rPr>
          <w:sz w:val="28"/>
          <w:szCs w:val="28"/>
        </w:rPr>
        <w:t>os, recibiendo también trofeos.</w:t>
      </w:r>
    </w:p>
    <w:p w:rsidR="00974FF7" w:rsidRPr="004E70BD" w:rsidRDefault="00974FF7" w:rsidP="00974FF7">
      <w:pPr>
        <w:rPr>
          <w:sz w:val="28"/>
          <w:szCs w:val="28"/>
        </w:rPr>
      </w:pPr>
    </w:p>
    <w:p w:rsidR="002F4182" w:rsidRPr="002F4182" w:rsidRDefault="002F4182" w:rsidP="00974FF7">
      <w:pPr>
        <w:rPr>
          <w:rFonts w:cs="Aharoni"/>
          <w:b/>
          <w:sz w:val="48"/>
          <w:szCs w:val="48"/>
          <w:u w:val="double" w:color="FF0000"/>
        </w:rPr>
      </w:pPr>
    </w:p>
    <w:p w:rsidR="00974FF7" w:rsidRPr="002F4182" w:rsidRDefault="00974FF7" w:rsidP="00974FF7">
      <w:pPr>
        <w:rPr>
          <w:rFonts w:cs="Aharoni"/>
          <w:b/>
          <w:sz w:val="48"/>
          <w:szCs w:val="48"/>
          <w:u w:val="double" w:color="FF0000"/>
        </w:rPr>
      </w:pPr>
      <w:r w:rsidRPr="002F4182">
        <w:rPr>
          <w:rFonts w:cs="Aharoni"/>
          <w:b/>
          <w:sz w:val="48"/>
          <w:szCs w:val="48"/>
          <w:u w:val="double" w:color="FF0000"/>
        </w:rPr>
        <w:t>ESTÁ TERMINANTEMENTE PROHIBIDO REALIZAR TIRADAS FUERA DE LA PISTA.</w:t>
      </w:r>
    </w:p>
    <w:p w:rsidR="00974FF7" w:rsidRPr="004E70BD" w:rsidRDefault="00974FF7" w:rsidP="00974FF7">
      <w:pPr>
        <w:rPr>
          <w:sz w:val="28"/>
          <w:szCs w:val="28"/>
        </w:rPr>
      </w:pPr>
    </w:p>
    <w:p w:rsidR="00974FF7" w:rsidRPr="004E70BD" w:rsidRDefault="00974FF7" w:rsidP="00974FF7">
      <w:pPr>
        <w:rPr>
          <w:sz w:val="28"/>
          <w:szCs w:val="28"/>
        </w:rPr>
      </w:pPr>
      <w:r w:rsidRPr="004E70BD">
        <w:rPr>
          <w:sz w:val="28"/>
          <w:szCs w:val="28"/>
        </w:rPr>
        <w:t>Está terminantemente prohibido hacerlo para el lado contrario a efectos de posibles sanciones y/o suspensiones.</w:t>
      </w:r>
    </w:p>
    <w:p w:rsidR="00974FF7" w:rsidRPr="004E70BD" w:rsidRDefault="00974FF7" w:rsidP="00974FF7">
      <w:pPr>
        <w:rPr>
          <w:sz w:val="28"/>
          <w:szCs w:val="28"/>
        </w:rPr>
      </w:pPr>
    </w:p>
    <w:p w:rsidR="00974FF7" w:rsidRPr="004E70BD" w:rsidRDefault="00974FF7" w:rsidP="00974FF7">
      <w:pPr>
        <w:rPr>
          <w:sz w:val="28"/>
          <w:szCs w:val="28"/>
        </w:rPr>
      </w:pPr>
      <w:r w:rsidRPr="004E70BD">
        <w:rPr>
          <w:sz w:val="28"/>
          <w:szCs w:val="28"/>
        </w:rPr>
        <w:t>La cantidad de participantes en una clase o categoría, se determinará por los que hayan com</w:t>
      </w:r>
      <w:r w:rsidR="002F4182">
        <w:rPr>
          <w:sz w:val="28"/>
          <w:szCs w:val="28"/>
        </w:rPr>
        <w:t>petido y no por los inscriptos.</w:t>
      </w:r>
    </w:p>
    <w:p w:rsidR="00974FF7" w:rsidRPr="004E70BD" w:rsidRDefault="00974FF7" w:rsidP="00974FF7">
      <w:pPr>
        <w:rPr>
          <w:sz w:val="28"/>
          <w:szCs w:val="28"/>
        </w:rPr>
      </w:pPr>
      <w:r w:rsidRPr="004E70BD">
        <w:rPr>
          <w:sz w:val="28"/>
          <w:szCs w:val="28"/>
        </w:rPr>
        <w:t>Cuando en una categoría haya solo dos vehículos, se deberá correr carrera y revancha cambiando de carril. En caso de empate, se disputa</w:t>
      </w:r>
      <w:r w:rsidR="002F4182">
        <w:rPr>
          <w:sz w:val="28"/>
          <w:szCs w:val="28"/>
        </w:rPr>
        <w:t>rá la final sorteando la pista.</w:t>
      </w:r>
    </w:p>
    <w:p w:rsidR="00974FF7" w:rsidRPr="004E70BD" w:rsidRDefault="00974FF7" w:rsidP="00974FF7">
      <w:pPr>
        <w:rPr>
          <w:sz w:val="28"/>
          <w:szCs w:val="28"/>
        </w:rPr>
      </w:pPr>
      <w:r w:rsidRPr="004E70BD">
        <w:rPr>
          <w:sz w:val="28"/>
          <w:szCs w:val="28"/>
        </w:rPr>
        <w:t xml:space="preserve">Los trofeos se entregarán al finalizar las competencias. </w:t>
      </w:r>
    </w:p>
    <w:p w:rsidR="00974FF7" w:rsidRPr="002F4182" w:rsidRDefault="002F4182" w:rsidP="002F4182">
      <w:pPr>
        <w:jc w:val="center"/>
        <w:rPr>
          <w:rFonts w:ascii="Arial Black" w:hAnsi="Arial Black"/>
          <w:b/>
          <w:sz w:val="36"/>
          <w:szCs w:val="36"/>
          <w:u w:val="double" w:color="FF0000"/>
        </w:rPr>
      </w:pPr>
      <w:r w:rsidRPr="002F4182">
        <w:rPr>
          <w:rFonts w:ascii="Arial Black" w:hAnsi="Arial Black"/>
          <w:b/>
          <w:sz w:val="36"/>
          <w:szCs w:val="36"/>
          <w:u w:val="double" w:color="FF0000"/>
        </w:rPr>
        <w:lastRenderedPageBreak/>
        <w:t>7</w:t>
      </w:r>
      <w:r w:rsidR="00974FF7" w:rsidRPr="002F4182">
        <w:rPr>
          <w:rFonts w:ascii="Arial Black" w:hAnsi="Arial Black"/>
          <w:b/>
          <w:sz w:val="36"/>
          <w:szCs w:val="36"/>
          <w:u w:val="double" w:color="FF0000"/>
        </w:rPr>
        <w:t>) PUNTAJE</w:t>
      </w:r>
    </w:p>
    <w:p w:rsidR="00974FF7" w:rsidRPr="004E70BD" w:rsidRDefault="00974FF7" w:rsidP="00974FF7">
      <w:pPr>
        <w:rPr>
          <w:sz w:val="28"/>
          <w:szCs w:val="28"/>
        </w:rPr>
      </w:pPr>
    </w:p>
    <w:p w:rsidR="00974FF7" w:rsidRPr="004E70BD" w:rsidRDefault="002F4182" w:rsidP="00974FF7">
      <w:pPr>
        <w:rPr>
          <w:sz w:val="28"/>
          <w:szCs w:val="28"/>
        </w:rPr>
      </w:pPr>
      <w:r w:rsidRPr="002F4182">
        <w:rPr>
          <w:b/>
          <w:sz w:val="28"/>
          <w:szCs w:val="28"/>
        </w:rPr>
        <w:t>I-)</w:t>
      </w:r>
      <w:r>
        <w:rPr>
          <w:sz w:val="28"/>
          <w:szCs w:val="28"/>
        </w:rPr>
        <w:t xml:space="preserve"> </w:t>
      </w:r>
      <w:r w:rsidR="00974FF7" w:rsidRPr="004E70BD">
        <w:rPr>
          <w:sz w:val="28"/>
          <w:szCs w:val="28"/>
        </w:rPr>
        <w:t>Se otorgarán 10 puntos al ganador de la carrera final, 7 puntos al segundo, 5 puntos al tercero, 3 puntos al cuarto, 2 puntos al quinto y 1 punto al sexto.</w:t>
      </w:r>
    </w:p>
    <w:p w:rsidR="00974FF7" w:rsidRPr="004E70BD" w:rsidRDefault="00974FF7" w:rsidP="00974FF7">
      <w:pPr>
        <w:rPr>
          <w:sz w:val="28"/>
          <w:szCs w:val="28"/>
        </w:rPr>
      </w:pPr>
    </w:p>
    <w:p w:rsidR="00974FF7" w:rsidRPr="004E70BD" w:rsidRDefault="00974FF7" w:rsidP="00974FF7">
      <w:pPr>
        <w:rPr>
          <w:sz w:val="28"/>
          <w:szCs w:val="28"/>
        </w:rPr>
      </w:pPr>
      <w:r w:rsidRPr="002F4182">
        <w:rPr>
          <w:b/>
          <w:sz w:val="28"/>
          <w:szCs w:val="28"/>
        </w:rPr>
        <w:t>FORMA DE CLASIFICAR PARA OTORGAR EL PUNTAJE</w:t>
      </w:r>
      <w:r w:rsidRPr="004E70BD">
        <w:rPr>
          <w:sz w:val="28"/>
          <w:szCs w:val="28"/>
        </w:rPr>
        <w:t xml:space="preserve">: El primero y el segundo de la carrera final obtienen 10 y 7 puntos respectivamente. El tercero y cuarto por semifinales y el quinto y sexto por mejores tiempos de la categoría. En caso de empate en alguno de estos puestos se otorgará el puntaje por igual a quienes hubieran empatado. En caso de empate en el puntaje final del campeonato, se consagrará a quien haya logrado más cantidad de primeros puestos, si persiste el empate, en los puestos siguientes, se consagrará al que haya logrado mejores cantidades de tiempo </w:t>
      </w:r>
      <w:r w:rsidR="002F4182">
        <w:rPr>
          <w:sz w:val="28"/>
          <w:szCs w:val="28"/>
        </w:rPr>
        <w:t>a lo largo del campeonato, si au</w:t>
      </w:r>
      <w:r w:rsidRPr="004E70BD">
        <w:rPr>
          <w:sz w:val="28"/>
          <w:szCs w:val="28"/>
        </w:rPr>
        <w:t>n así persiste el empate, el titulo se otorgará a los que hayan empatado.</w:t>
      </w:r>
    </w:p>
    <w:p w:rsidR="00974FF7" w:rsidRPr="004E70BD" w:rsidRDefault="00974FF7" w:rsidP="00974FF7">
      <w:pPr>
        <w:rPr>
          <w:sz w:val="28"/>
          <w:szCs w:val="28"/>
        </w:rPr>
      </w:pPr>
    </w:p>
    <w:p w:rsidR="00974FF7" w:rsidRPr="002F4182" w:rsidRDefault="00974FF7" w:rsidP="002F4182">
      <w:pPr>
        <w:jc w:val="center"/>
        <w:rPr>
          <w:rFonts w:ascii="Arial Black" w:hAnsi="Arial Black" w:cs="Aharoni"/>
          <w:b/>
          <w:sz w:val="32"/>
          <w:szCs w:val="32"/>
          <w:u w:val="double" w:color="FF0000"/>
        </w:rPr>
      </w:pPr>
      <w:r w:rsidRPr="002F4182">
        <w:rPr>
          <w:rFonts w:ascii="Arial Black" w:hAnsi="Arial Black" w:cs="Aharoni"/>
          <w:b/>
          <w:sz w:val="32"/>
          <w:szCs w:val="32"/>
          <w:u w:val="double" w:color="FF0000"/>
        </w:rPr>
        <w:t>9) PREMIOS</w:t>
      </w:r>
    </w:p>
    <w:p w:rsidR="00974FF7" w:rsidRPr="004E70BD" w:rsidRDefault="00974FF7" w:rsidP="00974FF7">
      <w:pPr>
        <w:rPr>
          <w:sz w:val="28"/>
          <w:szCs w:val="28"/>
        </w:rPr>
      </w:pPr>
    </w:p>
    <w:p w:rsidR="00974FF7" w:rsidRPr="004E70BD" w:rsidRDefault="002F4182" w:rsidP="00974FF7">
      <w:pPr>
        <w:rPr>
          <w:sz w:val="28"/>
          <w:szCs w:val="28"/>
        </w:rPr>
      </w:pPr>
      <w:r w:rsidRPr="002F4182">
        <w:rPr>
          <w:b/>
          <w:sz w:val="28"/>
          <w:szCs w:val="28"/>
        </w:rPr>
        <w:t>J-)</w:t>
      </w:r>
      <w:r>
        <w:rPr>
          <w:sz w:val="28"/>
          <w:szCs w:val="28"/>
        </w:rPr>
        <w:t xml:space="preserve"> </w:t>
      </w:r>
      <w:r w:rsidR="00974FF7" w:rsidRPr="004E70BD">
        <w:rPr>
          <w:sz w:val="28"/>
          <w:szCs w:val="28"/>
        </w:rPr>
        <w:t xml:space="preserve">Los ganadores de las competencias y segundos clasificados se hacen acreedores </w:t>
      </w:r>
      <w:r>
        <w:rPr>
          <w:sz w:val="28"/>
          <w:szCs w:val="28"/>
        </w:rPr>
        <w:t xml:space="preserve">del trofeo correspondiente. </w:t>
      </w:r>
      <w:r w:rsidR="00974FF7" w:rsidRPr="004E70BD">
        <w:rPr>
          <w:sz w:val="28"/>
          <w:szCs w:val="28"/>
        </w:rPr>
        <w:t>Cuando en una clase haya un solo competidor, este se hace acreedor al puntaje, pero deberá realizar la tirada para demostrar que su vehículo está en condiciones de competir dentro de su clase.</w:t>
      </w:r>
      <w:r>
        <w:rPr>
          <w:sz w:val="28"/>
          <w:szCs w:val="28"/>
        </w:rPr>
        <w:t xml:space="preserve"> </w:t>
      </w:r>
    </w:p>
    <w:p w:rsidR="00974FF7" w:rsidRPr="004E70BD" w:rsidRDefault="00974FF7" w:rsidP="00974FF7">
      <w:pPr>
        <w:rPr>
          <w:sz w:val="28"/>
          <w:szCs w:val="28"/>
        </w:rPr>
      </w:pPr>
    </w:p>
    <w:p w:rsidR="002F4182" w:rsidRDefault="002F4182" w:rsidP="00974FF7">
      <w:pPr>
        <w:rPr>
          <w:sz w:val="28"/>
          <w:szCs w:val="28"/>
        </w:rPr>
      </w:pPr>
    </w:p>
    <w:p w:rsidR="002F4182" w:rsidRDefault="002F4182" w:rsidP="00974FF7">
      <w:pPr>
        <w:rPr>
          <w:sz w:val="28"/>
          <w:szCs w:val="28"/>
        </w:rPr>
      </w:pPr>
    </w:p>
    <w:p w:rsidR="00974FF7" w:rsidRPr="002F4182" w:rsidRDefault="00974FF7" w:rsidP="002F4182">
      <w:pPr>
        <w:jc w:val="center"/>
        <w:rPr>
          <w:rFonts w:ascii="Arial Black" w:hAnsi="Arial Black" w:cs="Aharoni"/>
          <w:b/>
          <w:sz w:val="32"/>
          <w:szCs w:val="32"/>
          <w:u w:val="double" w:color="FF0000"/>
        </w:rPr>
      </w:pPr>
      <w:r w:rsidRPr="002F4182">
        <w:rPr>
          <w:rFonts w:ascii="Arial Black" w:hAnsi="Arial Black" w:cs="Aharoni"/>
          <w:b/>
          <w:sz w:val="32"/>
          <w:szCs w:val="32"/>
          <w:u w:val="double" w:color="FF0000"/>
        </w:rPr>
        <w:lastRenderedPageBreak/>
        <w:t>10) COMPORTAMIENTO DE LOS PARTICIPANTES</w:t>
      </w:r>
    </w:p>
    <w:p w:rsidR="00974FF7" w:rsidRPr="004E70BD" w:rsidRDefault="00974FF7" w:rsidP="00974FF7">
      <w:pPr>
        <w:rPr>
          <w:sz w:val="28"/>
          <w:szCs w:val="28"/>
        </w:rPr>
      </w:pPr>
    </w:p>
    <w:p w:rsidR="00974FF7" w:rsidRPr="004E70BD" w:rsidRDefault="002F4182" w:rsidP="00974FF7">
      <w:pPr>
        <w:rPr>
          <w:sz w:val="28"/>
          <w:szCs w:val="28"/>
        </w:rPr>
      </w:pPr>
      <w:r w:rsidRPr="002F4182">
        <w:rPr>
          <w:b/>
          <w:sz w:val="28"/>
          <w:szCs w:val="28"/>
        </w:rPr>
        <w:t>J-)</w:t>
      </w:r>
      <w:r>
        <w:rPr>
          <w:sz w:val="28"/>
          <w:szCs w:val="28"/>
        </w:rPr>
        <w:t xml:space="preserve"> </w:t>
      </w:r>
      <w:r w:rsidR="00974FF7" w:rsidRPr="004E70BD">
        <w:rPr>
          <w:sz w:val="28"/>
          <w:szCs w:val="28"/>
        </w:rPr>
        <w:t>Se deberán acatar todas las disposiciones de este reglamento, y respetar todas las decisiones de las autoridades de la carrera. Los reclamos deberán ser realizados únicamente por el piloto, y en forma correcta. La no observancia de esta disposición, o el provocar desorden o faltar el respeto a las autoridades, serán motivo de desclasificación o expulsión del piloto y su equipo. Si el desorden fue provocado por un miembro del equipo o cualquier acompañante del piloto, igual se le aplicará la sanción como si fuera él quien hubiera cometido la falta.</w:t>
      </w:r>
    </w:p>
    <w:p w:rsidR="00974FF7" w:rsidRPr="004E70BD" w:rsidRDefault="00974FF7" w:rsidP="00974FF7">
      <w:pPr>
        <w:rPr>
          <w:sz w:val="28"/>
          <w:szCs w:val="28"/>
        </w:rPr>
      </w:pPr>
    </w:p>
    <w:p w:rsidR="00974FF7" w:rsidRPr="002F4182" w:rsidRDefault="00974FF7" w:rsidP="002F4182">
      <w:pPr>
        <w:jc w:val="center"/>
        <w:rPr>
          <w:rFonts w:ascii="Arial Black" w:hAnsi="Arial Black" w:cs="Aharoni"/>
          <w:sz w:val="32"/>
          <w:szCs w:val="32"/>
          <w:u w:val="double" w:color="FF0000"/>
        </w:rPr>
      </w:pPr>
      <w:r w:rsidRPr="002F4182">
        <w:rPr>
          <w:rFonts w:ascii="Arial Black" w:hAnsi="Arial Black" w:cs="Aharoni"/>
          <w:sz w:val="32"/>
          <w:szCs w:val="32"/>
          <w:u w:val="double" w:color="FF0000"/>
        </w:rPr>
        <w:t>11) FRENAJE</w:t>
      </w:r>
    </w:p>
    <w:p w:rsidR="00974FF7" w:rsidRPr="004E70BD" w:rsidRDefault="00974FF7" w:rsidP="00974FF7">
      <w:pPr>
        <w:rPr>
          <w:sz w:val="28"/>
          <w:szCs w:val="28"/>
        </w:rPr>
      </w:pPr>
    </w:p>
    <w:p w:rsidR="00974FF7" w:rsidRPr="004E70BD" w:rsidRDefault="002F4182" w:rsidP="00974FF7">
      <w:pPr>
        <w:rPr>
          <w:sz w:val="28"/>
          <w:szCs w:val="28"/>
        </w:rPr>
      </w:pPr>
      <w:r w:rsidRPr="002F4182">
        <w:rPr>
          <w:b/>
          <w:sz w:val="28"/>
          <w:szCs w:val="28"/>
        </w:rPr>
        <w:t>K-)</w:t>
      </w:r>
      <w:r>
        <w:rPr>
          <w:sz w:val="28"/>
          <w:szCs w:val="28"/>
        </w:rPr>
        <w:t xml:space="preserve"> </w:t>
      </w:r>
      <w:r w:rsidR="00974FF7" w:rsidRPr="004E70BD">
        <w:rPr>
          <w:sz w:val="28"/>
          <w:szCs w:val="28"/>
        </w:rPr>
        <w:t>El organizador tendrá a una persona en el final de la recta que lo llamaremos veedor: el veedor será quien le avise al comisario deportivo si algún piloto realiza una muy brusca frenada. Si esto pasara, se le dará un punto de sanción al piloto, a la segunda sanción dentro de un campeonato quedará desclasificado ese domingo, esto no quiere decir que el otro participante quede como ganador, si el vehículo en dicha frenada invade la pista contraria o el vehículo se sale de su trayectoria (haciendo un trompo o algo similar) sin tener sanción previa será desclasificado siempre recordando que no quiere decir que el otro participante quede como ganador. Si el veedor comunica que cualquiera de estas posibilidades pasara antes de la línea final, quedará en el comisario deportivo si la tirada se realiza nuevamente o se lo deja como ganador al participante que r</w:t>
      </w:r>
      <w:r>
        <w:rPr>
          <w:sz w:val="28"/>
          <w:szCs w:val="28"/>
        </w:rPr>
        <w:t>ealizó correctamente la tirada.</w:t>
      </w:r>
    </w:p>
    <w:p w:rsidR="00C625D3" w:rsidRPr="002F4182" w:rsidRDefault="00974FF7" w:rsidP="00974FF7">
      <w:pPr>
        <w:rPr>
          <w:b/>
          <w:sz w:val="28"/>
          <w:szCs w:val="28"/>
        </w:rPr>
      </w:pPr>
      <w:r w:rsidRPr="002F4182">
        <w:rPr>
          <w:b/>
          <w:sz w:val="28"/>
          <w:szCs w:val="28"/>
        </w:rPr>
        <w:t>Todo inconveniente que suceda dentro de la competencia y la solución no esté en este reglamento quedará la resolución a criterio del comisario deportivo.</w:t>
      </w:r>
    </w:p>
    <w:sectPr w:rsidR="00C625D3" w:rsidRPr="002F41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55C" w:rsidRDefault="00EB055C" w:rsidP="00974FF7">
      <w:pPr>
        <w:spacing w:after="0" w:line="240" w:lineRule="auto"/>
      </w:pPr>
      <w:r>
        <w:separator/>
      </w:r>
    </w:p>
  </w:endnote>
  <w:endnote w:type="continuationSeparator" w:id="0">
    <w:p w:rsidR="00EB055C" w:rsidRDefault="00EB055C" w:rsidP="0097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55C" w:rsidRDefault="00EB055C" w:rsidP="00974FF7">
      <w:pPr>
        <w:spacing w:after="0" w:line="240" w:lineRule="auto"/>
      </w:pPr>
      <w:r>
        <w:separator/>
      </w:r>
    </w:p>
  </w:footnote>
  <w:footnote w:type="continuationSeparator" w:id="0">
    <w:p w:rsidR="00EB055C" w:rsidRDefault="00EB055C" w:rsidP="00974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F7"/>
    <w:rsid w:val="000147CB"/>
    <w:rsid w:val="000B5CEC"/>
    <w:rsid w:val="001A3B26"/>
    <w:rsid w:val="001D5FDF"/>
    <w:rsid w:val="002330F9"/>
    <w:rsid w:val="002F4182"/>
    <w:rsid w:val="004E70BD"/>
    <w:rsid w:val="00523763"/>
    <w:rsid w:val="00974FF7"/>
    <w:rsid w:val="00A40CAA"/>
    <w:rsid w:val="00A46168"/>
    <w:rsid w:val="00C625D3"/>
    <w:rsid w:val="00EB055C"/>
    <w:rsid w:val="00F012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3FE4"/>
  <w15:docId w15:val="{88F8040C-3DFB-4278-820D-8523A6DB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F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FF7"/>
  </w:style>
  <w:style w:type="paragraph" w:styleId="Piedepgina">
    <w:name w:val="footer"/>
    <w:basedOn w:val="Normal"/>
    <w:link w:val="PiedepginaCar"/>
    <w:uiPriority w:val="99"/>
    <w:unhideWhenUsed/>
    <w:rsid w:val="00974F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Osvaldo Bella</dc:creator>
  <cp:lastModifiedBy>RetailAdmin</cp:lastModifiedBy>
  <cp:revision>4</cp:revision>
  <dcterms:created xsi:type="dcterms:W3CDTF">2017-08-27T23:28:00Z</dcterms:created>
  <dcterms:modified xsi:type="dcterms:W3CDTF">2017-08-29T00:49:00Z</dcterms:modified>
</cp:coreProperties>
</file>